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7606" w14:textId="7527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Мұғалжар ауданы әкімдігінің 2022 жылғы 29 сәуірдегі № 102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 бабына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18 - бабына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14-1 - 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Мұғалжар ауданының әкімдігі ҚАУЛЫ ЕТЕДІ:</w:t>
      </w:r>
    </w:p>
    <w:bookmarkStart w:name="z3" w:id="0"/>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"Мұғалжар аудандық әкімінің аппараты" мемлекеттік мекемесі туралы Ереже</w:t>
      </w:r>
      <w:r>
        <w:rPr>
          <w:rFonts w:ascii="Times New Roman"/>
          <w:b w:val="false"/>
          <w:i w:val="false"/>
          <w:color w:val="000000"/>
          <w:sz w:val="28"/>
        </w:rPr>
        <w:t xml:space="preserve"> (бұдан әрі - Ереже) бекітілсін.</w:t>
      </w:r>
    </w:p>
    <w:bookmarkEnd w:id="0"/>
    <w:bookmarkStart w:name="z4" w:id="1"/>
    <w:p>
      <w:pPr>
        <w:spacing w:after="0"/>
        <w:ind w:left="0"/>
        <w:jc w:val="both"/>
      </w:pPr>
      <w:r>
        <w:rPr>
          <w:rFonts w:ascii="Times New Roman"/>
          <w:b w:val="false"/>
          <w:i w:val="false"/>
          <w:color w:val="000000"/>
          <w:sz w:val="28"/>
        </w:rPr>
        <w:t>
      2. Мұғалжар ауданы әкімдігінің 2012 жылғы 12 желтоқсандағы № 513 қаулысының күші жойылды деп танылсын.</w:t>
      </w:r>
    </w:p>
    <w:bookmarkEnd w:id="1"/>
    <w:bookmarkStart w:name="z5" w:id="2"/>
    <w:p>
      <w:pPr>
        <w:spacing w:after="0"/>
        <w:ind w:left="0"/>
        <w:jc w:val="both"/>
      </w:pPr>
      <w:r>
        <w:rPr>
          <w:rFonts w:ascii="Times New Roman"/>
          <w:b w:val="false"/>
          <w:i w:val="false"/>
          <w:color w:val="000000"/>
          <w:sz w:val="28"/>
        </w:rPr>
        <w:t>
      3. "Мұғалжар аудандық әкімінің аппараты" мемлекеттік мекемесі заңнамада белгіленген тәртіппен осы қаулыдан туындайтын тиісті шараларды қабылдасын.</w:t>
      </w:r>
    </w:p>
    <w:bookmarkEnd w:id="2"/>
    <w:bookmarkStart w:name="z6" w:id="3"/>
    <w:p>
      <w:pPr>
        <w:spacing w:after="0"/>
        <w:ind w:left="0"/>
        <w:jc w:val="both"/>
      </w:pPr>
      <w:r>
        <w:rPr>
          <w:rFonts w:ascii="Times New Roman"/>
          <w:b w:val="false"/>
          <w:i w:val="false"/>
          <w:color w:val="000000"/>
          <w:sz w:val="28"/>
        </w:rPr>
        <w:t>
      4. Осы қаулының орындалуын бақылау Мұғалжар аудандық әкімі аппаратының басшысына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БЕКІТІЛДІ </w:t>
            </w:r>
            <w:r>
              <w:br/>
            </w: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2022 жылғы 29 сәуірдегі </w:t>
            </w:r>
            <w:r>
              <w:br/>
            </w:r>
            <w:r>
              <w:rPr>
                <w:rFonts w:ascii="Times New Roman"/>
                <w:b w:val="false"/>
                <w:i w:val="false"/>
                <w:color w:val="000000"/>
                <w:sz w:val="20"/>
              </w:rPr>
              <w:t>№ 102 қаулысымен</w:t>
            </w:r>
          </w:p>
        </w:tc>
      </w:tr>
    </w:tbl>
    <w:bookmarkStart w:name="z8" w:id="4"/>
    <w:p>
      <w:pPr>
        <w:spacing w:after="0"/>
        <w:ind w:left="0"/>
        <w:jc w:val="left"/>
      </w:pPr>
      <w:r>
        <w:rPr>
          <w:rFonts w:ascii="Times New Roman"/>
          <w:b/>
          <w:i w:val="false"/>
          <w:color w:val="000000"/>
        </w:rPr>
        <w:t xml:space="preserve"> "Мұғалжар аудандық әкімінің аппараты" мемлекеттік мекемесі туралы </w:t>
      </w:r>
      <w:r>
        <w:br/>
      </w:r>
      <w:r>
        <w:rPr>
          <w:rFonts w:ascii="Times New Roman"/>
          <w:b/>
          <w:i w:val="false"/>
          <w:color w:val="000000"/>
        </w:rPr>
        <w:t>ЕРЕЖЕ</w:t>
      </w:r>
    </w:p>
    <w:bookmarkEnd w:id="4"/>
    <w:bookmarkStart w:name="z9" w:id="5"/>
    <w:p>
      <w:pPr>
        <w:spacing w:after="0"/>
        <w:ind w:left="0"/>
        <w:jc w:val="left"/>
      </w:pPr>
      <w:r>
        <w:rPr>
          <w:rFonts w:ascii="Times New Roman"/>
          <w:b/>
          <w:i w:val="false"/>
          <w:color w:val="000000"/>
        </w:rPr>
        <w:t xml:space="preserve"> 1- тарау. Жалпы ережелер</w:t>
      </w:r>
    </w:p>
    <w:bookmarkEnd w:id="5"/>
    <w:bookmarkStart w:name="z10" w:id="6"/>
    <w:p>
      <w:pPr>
        <w:spacing w:after="0"/>
        <w:ind w:left="0"/>
        <w:jc w:val="both"/>
      </w:pPr>
      <w:r>
        <w:rPr>
          <w:rFonts w:ascii="Times New Roman"/>
          <w:b w:val="false"/>
          <w:i w:val="false"/>
          <w:color w:val="000000"/>
          <w:sz w:val="28"/>
        </w:rPr>
        <w:t>
      1. "Мұғалжар аудандық әкімінің аппараты" мемлекеттік мекемесі (бұдан әрі - аудан әкімінің аппараты) Мұғалжар ауданы әкімдігінің және әкімінің қызметін қамтамасыз ету саласында басшылықты жүзеге асыратын Қазақстан Республикасының мемлекеттік органы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Аудан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w:t>
      </w:r>
      <w:r>
        <w:rPr>
          <w:rFonts w:ascii="Times New Roman"/>
          <w:b w:val="false"/>
          <w:i w:val="false"/>
          <w:color w:val="000000"/>
          <w:sz w:val="28"/>
        </w:rPr>
        <w:t>заңдарына</w:t>
      </w:r>
      <w:r>
        <w:rPr>
          <w:rFonts w:ascii="Times New Roman"/>
          <w:b w:val="false"/>
          <w:i w:val="false"/>
          <w:color w:val="000000"/>
          <w:sz w:val="28"/>
        </w:rPr>
        <w:t>,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2" w:id="7"/>
    <w:p>
      <w:pPr>
        <w:spacing w:after="0"/>
        <w:ind w:left="0"/>
        <w:jc w:val="both"/>
      </w:pPr>
      <w:r>
        <w:rPr>
          <w:rFonts w:ascii="Times New Roman"/>
          <w:b w:val="false"/>
          <w:i w:val="false"/>
          <w:color w:val="000000"/>
          <w:sz w:val="28"/>
        </w:rPr>
        <w:t>
      3. Аудан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13" w:id="8"/>
    <w:p>
      <w:pPr>
        <w:spacing w:after="0"/>
        <w:ind w:left="0"/>
        <w:jc w:val="both"/>
      </w:pPr>
      <w:r>
        <w:rPr>
          <w:rFonts w:ascii="Times New Roman"/>
          <w:b w:val="false"/>
          <w:i w:val="false"/>
          <w:color w:val="000000"/>
          <w:sz w:val="28"/>
        </w:rPr>
        <w:t>
      4. Аудан әкімінің аппараты азаматтық-құқықтық қатынастарға өз атынан түседі.</w:t>
      </w:r>
    </w:p>
    <w:bookmarkEnd w:id="8"/>
    <w:bookmarkStart w:name="z14" w:id="9"/>
    <w:p>
      <w:pPr>
        <w:spacing w:after="0"/>
        <w:ind w:left="0"/>
        <w:jc w:val="both"/>
      </w:pPr>
      <w:r>
        <w:rPr>
          <w:rFonts w:ascii="Times New Roman"/>
          <w:b w:val="false"/>
          <w:i w:val="false"/>
          <w:color w:val="000000"/>
          <w:sz w:val="28"/>
        </w:rPr>
        <w:t>
      5. Аудан әкімі аппаратының,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9"/>
    <w:bookmarkStart w:name="z15" w:id="10"/>
    <w:p>
      <w:pPr>
        <w:spacing w:after="0"/>
        <w:ind w:left="0"/>
        <w:jc w:val="both"/>
      </w:pPr>
      <w:r>
        <w:rPr>
          <w:rFonts w:ascii="Times New Roman"/>
          <w:b w:val="false"/>
          <w:i w:val="false"/>
          <w:color w:val="000000"/>
          <w:sz w:val="28"/>
        </w:rPr>
        <w:t>
      6. Аудан әкімінің аппараты өз құзыретіндегі мәселелер бойынша заңнамада белгіленген тәртіппен аудан әкімі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6" w:id="11"/>
    <w:p>
      <w:pPr>
        <w:spacing w:after="0"/>
        <w:ind w:left="0"/>
        <w:jc w:val="both"/>
      </w:pPr>
      <w:r>
        <w:rPr>
          <w:rFonts w:ascii="Times New Roman"/>
          <w:b w:val="false"/>
          <w:i w:val="false"/>
          <w:color w:val="000000"/>
          <w:sz w:val="28"/>
        </w:rPr>
        <w:t>
      7. Аудан әкімі аппаратының құрылымы мен штат санының лимиті Қазақстан Республикасының заңнамасына сәйкес бекітіледі.</w:t>
      </w:r>
    </w:p>
    <w:bookmarkEnd w:id="11"/>
    <w:bookmarkStart w:name="z17" w:id="12"/>
    <w:p>
      <w:pPr>
        <w:spacing w:after="0"/>
        <w:ind w:left="0"/>
        <w:jc w:val="both"/>
      </w:pPr>
      <w:r>
        <w:rPr>
          <w:rFonts w:ascii="Times New Roman"/>
          <w:b w:val="false"/>
          <w:i w:val="false"/>
          <w:color w:val="000000"/>
          <w:sz w:val="28"/>
        </w:rPr>
        <w:t>
      8. Аудан әкімі аппаратының орналасқан жері: индекс 030701, Қазақстан Республикасы, Ақтөбе облысы, Мұғалжар ауданы, Қандыағаш қаласы, Тәуелсіздік даңғылы, 16 ғимараты.</w:t>
      </w:r>
    </w:p>
    <w:bookmarkEnd w:id="12"/>
    <w:bookmarkStart w:name="z18" w:id="13"/>
    <w:p>
      <w:pPr>
        <w:spacing w:after="0"/>
        <w:ind w:left="0"/>
        <w:jc w:val="both"/>
      </w:pPr>
      <w:r>
        <w:rPr>
          <w:rFonts w:ascii="Times New Roman"/>
          <w:b w:val="false"/>
          <w:i w:val="false"/>
          <w:color w:val="000000"/>
          <w:sz w:val="28"/>
        </w:rPr>
        <w:t>
      9. Мемлекеттік органның толық атауы - "Мұғалжар аудандық әкімінің аппараты" мемлекеттік мекемесі.</w:t>
      </w:r>
    </w:p>
    <w:bookmarkEnd w:id="13"/>
    <w:bookmarkStart w:name="z19" w:id="14"/>
    <w:p>
      <w:pPr>
        <w:spacing w:after="0"/>
        <w:ind w:left="0"/>
        <w:jc w:val="both"/>
      </w:pPr>
      <w:r>
        <w:rPr>
          <w:rFonts w:ascii="Times New Roman"/>
          <w:b w:val="false"/>
          <w:i w:val="false"/>
          <w:color w:val="000000"/>
          <w:sz w:val="28"/>
        </w:rPr>
        <w:t>
      10. Осы Ереже аудан әкімі аппаратының құрылтай құжаты болып табылады.</w:t>
      </w:r>
    </w:p>
    <w:bookmarkEnd w:id="14"/>
    <w:bookmarkStart w:name="z20" w:id="15"/>
    <w:p>
      <w:pPr>
        <w:spacing w:after="0"/>
        <w:ind w:left="0"/>
        <w:jc w:val="both"/>
      </w:pPr>
      <w:r>
        <w:rPr>
          <w:rFonts w:ascii="Times New Roman"/>
          <w:b w:val="false"/>
          <w:i w:val="false"/>
          <w:color w:val="000000"/>
          <w:sz w:val="28"/>
        </w:rPr>
        <w:t>
      11. Аудан әкімі аппаратының құрылтайшысы және басқару жөніндегі уәкілетті органы Мұғалжар ауданының әкімдігі болып табылады.</w:t>
      </w:r>
    </w:p>
    <w:bookmarkEnd w:id="15"/>
    <w:bookmarkStart w:name="z21" w:id="16"/>
    <w:p>
      <w:pPr>
        <w:spacing w:after="0"/>
        <w:ind w:left="0"/>
        <w:jc w:val="both"/>
      </w:pPr>
      <w:r>
        <w:rPr>
          <w:rFonts w:ascii="Times New Roman"/>
          <w:b w:val="false"/>
          <w:i w:val="false"/>
          <w:color w:val="000000"/>
          <w:sz w:val="28"/>
        </w:rPr>
        <w:t>
      12. Аудан әкімі аппаратының қызметін қаржыландыру Қазақстан Республикасының заңнамасына сәйкес жергілікті бюджеттен жүзеге асырылады.</w:t>
      </w:r>
    </w:p>
    <w:bookmarkEnd w:id="16"/>
    <w:bookmarkStart w:name="z22" w:id="17"/>
    <w:p>
      <w:pPr>
        <w:spacing w:after="0"/>
        <w:ind w:left="0"/>
        <w:jc w:val="both"/>
      </w:pPr>
      <w:r>
        <w:rPr>
          <w:rFonts w:ascii="Times New Roman"/>
          <w:b w:val="false"/>
          <w:i w:val="false"/>
          <w:color w:val="000000"/>
          <w:sz w:val="28"/>
        </w:rPr>
        <w:t>
      13. Аудан әкімі аппаратына кәсіпкерлік субъектілерімен аудан әкімі аппаратының өкілеттігі болып табылатын міндеттерді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заңнамалық актілермен аудан әкімінің аппаратына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23" w:id="1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8"/>
    <w:bookmarkStart w:name="z24" w:id="19"/>
    <w:p>
      <w:pPr>
        <w:spacing w:after="0"/>
        <w:ind w:left="0"/>
        <w:jc w:val="both"/>
      </w:pPr>
      <w:r>
        <w:rPr>
          <w:rFonts w:ascii="Times New Roman"/>
          <w:b w:val="false"/>
          <w:i w:val="false"/>
          <w:color w:val="000000"/>
          <w:sz w:val="28"/>
        </w:rPr>
        <w:t>
      14. Мақсаттары:</w:t>
      </w:r>
    </w:p>
    <w:bookmarkEnd w:id="19"/>
    <w:p>
      <w:pPr>
        <w:spacing w:after="0"/>
        <w:ind w:left="0"/>
        <w:jc w:val="both"/>
      </w:pPr>
      <w:r>
        <w:rPr>
          <w:rFonts w:ascii="Times New Roman"/>
          <w:b w:val="false"/>
          <w:i w:val="false"/>
          <w:color w:val="000000"/>
          <w:sz w:val="28"/>
        </w:rPr>
        <w:t>
      1) өзіне сеніп тапсырылған аумақта мемлекеттік саясатты жүргізу бойынша аудан әкімдігі мен әкімінің қызметін ақпараттық-талдау тұрғысынан, ұйымдық-құқықтық және материалдық-техникалық жағынан қамтамасыз ету;</w:t>
      </w:r>
    </w:p>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аудан әкімі мен әкімдігінің, оның орынбасарларының, аудан әкімі аппараты басшысының актілері мен тапсырмаларының орындалуын бақылауды ұйымдастыру және жүзеге асыру;</w:t>
      </w:r>
    </w:p>
    <w:p>
      <w:pPr>
        <w:spacing w:after="0"/>
        <w:ind w:left="0"/>
        <w:jc w:val="both"/>
      </w:pPr>
      <w:r>
        <w:rPr>
          <w:rFonts w:ascii="Times New Roman"/>
          <w:b w:val="false"/>
          <w:i w:val="false"/>
          <w:color w:val="000000"/>
          <w:sz w:val="28"/>
        </w:rPr>
        <w:t>
      3) заңнамада белгіленген құзыреті шегінде Қазақстан Республикасының Президенті, Қазақстан Республикасының Үкіметі, аудан әкімі және әкімдігі қойған міндеттерді іске асыру бойынша ауданның мемлекеттік органдарының қызметін үйлестіру;</w:t>
      </w:r>
    </w:p>
    <w:p>
      <w:pPr>
        <w:spacing w:after="0"/>
        <w:ind w:left="0"/>
        <w:jc w:val="both"/>
      </w:pPr>
      <w:r>
        <w:rPr>
          <w:rFonts w:ascii="Times New Roman"/>
          <w:b w:val="false"/>
          <w:i w:val="false"/>
          <w:color w:val="000000"/>
          <w:sz w:val="28"/>
        </w:rPr>
        <w:t>
      4) ауданның жергілікті атқарушы органдарының қызметін үйлестіру;</w:t>
      </w:r>
    </w:p>
    <w:p>
      <w:pPr>
        <w:spacing w:after="0"/>
        <w:ind w:left="0"/>
        <w:jc w:val="both"/>
      </w:pPr>
      <w:r>
        <w:rPr>
          <w:rFonts w:ascii="Times New Roman"/>
          <w:b w:val="false"/>
          <w:i w:val="false"/>
          <w:color w:val="000000"/>
          <w:sz w:val="28"/>
        </w:rPr>
        <w:t>
      5) Қазақстан Республикасының заңнамасымен қарастырылған басқа да міндеттерді жүзеге асыру.</w:t>
      </w:r>
    </w:p>
    <w:bookmarkStart w:name="z25" w:id="20"/>
    <w:p>
      <w:pPr>
        <w:spacing w:after="0"/>
        <w:ind w:left="0"/>
        <w:jc w:val="both"/>
      </w:pPr>
      <w:r>
        <w:rPr>
          <w:rFonts w:ascii="Times New Roman"/>
          <w:b w:val="false"/>
          <w:i w:val="false"/>
          <w:color w:val="000000"/>
          <w:sz w:val="28"/>
        </w:rPr>
        <w:t>
      15. Өкілеттіктері:</w:t>
      </w:r>
    </w:p>
    <w:bookmarkEnd w:id="20"/>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заңнамада белгіленген тәртіппен мемлекеттік органдардың, жергілікті өзін-өзі басқару органдарының және өзге де ұйымдардың лауазымды адамдарынан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2) ауданның атқарушы органдарының қызметін үйлестіру;</w:t>
      </w:r>
    </w:p>
    <w:p>
      <w:pPr>
        <w:spacing w:after="0"/>
        <w:ind w:left="0"/>
        <w:jc w:val="both"/>
      </w:pPr>
      <w:r>
        <w:rPr>
          <w:rFonts w:ascii="Times New Roman"/>
          <w:b w:val="false"/>
          <w:i w:val="false"/>
          <w:color w:val="000000"/>
          <w:sz w:val="28"/>
        </w:rPr>
        <w:t>
      3) өз өкілеттіктері шегінде шарттар, келісімдер жасасуға;</w:t>
      </w:r>
    </w:p>
    <w:p>
      <w:pPr>
        <w:spacing w:after="0"/>
        <w:ind w:left="0"/>
        <w:jc w:val="both"/>
      </w:pPr>
      <w:r>
        <w:rPr>
          <w:rFonts w:ascii="Times New Roman"/>
          <w:b w:val="false"/>
          <w:i w:val="false"/>
          <w:color w:val="000000"/>
          <w:sz w:val="28"/>
        </w:rPr>
        <w:t>
      4) заңнамада белгіленген тәртіппен аудан әкімі аппаратының және әкімінің мүдделерін білдіруді жүзеге асыру;</w:t>
      </w:r>
    </w:p>
    <w:p>
      <w:pPr>
        <w:spacing w:after="0"/>
        <w:ind w:left="0"/>
        <w:jc w:val="both"/>
      </w:pPr>
      <w:r>
        <w:rPr>
          <w:rFonts w:ascii="Times New Roman"/>
          <w:b w:val="false"/>
          <w:i w:val="false"/>
          <w:color w:val="000000"/>
          <w:sz w:val="28"/>
        </w:rPr>
        <w:t>
      5) аудан аумағында орналасқан ұйымдардың басшыларына өз құзыретіндегі мәселелер бойынша қажетті тапсырмалар беру;</w:t>
      </w:r>
    </w:p>
    <w:p>
      <w:pPr>
        <w:spacing w:after="0"/>
        <w:ind w:left="0"/>
        <w:jc w:val="both"/>
      </w:pPr>
      <w:r>
        <w:rPr>
          <w:rFonts w:ascii="Times New Roman"/>
          <w:b w:val="false"/>
          <w:i w:val="false"/>
          <w:color w:val="000000"/>
          <w:sz w:val="28"/>
        </w:rPr>
        <w:t>
      6) аудан әкімі тағайындаған немесе оның келісімімен тағайындалатын мемлекеттік мекемелер мен жергілікті атқарушы органдар басшыларының Мемлекет басшысының, Үкіметтің, облыстық, аудандық әкімдіктің және облыс, аудан әкімінің актілері мен тапсырмаларын орындамағаны немесе тиісінше орындамағаны үшін жауапкершілігі туралы ұсыныстар енгізу;</w:t>
      </w:r>
    </w:p>
    <w:p>
      <w:pPr>
        <w:spacing w:after="0"/>
        <w:ind w:left="0"/>
        <w:jc w:val="both"/>
      </w:pPr>
      <w:r>
        <w:rPr>
          <w:rFonts w:ascii="Times New Roman"/>
          <w:b w:val="false"/>
          <w:i w:val="false"/>
          <w:color w:val="000000"/>
          <w:sz w:val="28"/>
        </w:rPr>
        <w:t>
      7) аудан әкімдігінің есеп беретін мемлекеттік органдар мен өзге де ұйымдардың лауазымды тұлғаларын қаралатын мәселелер бойынша түсініктеме беру үшін шақыру;</w:t>
      </w:r>
    </w:p>
    <w:p>
      <w:pPr>
        <w:spacing w:after="0"/>
        <w:ind w:left="0"/>
        <w:jc w:val="both"/>
      </w:pPr>
      <w:r>
        <w:rPr>
          <w:rFonts w:ascii="Times New Roman"/>
          <w:b w:val="false"/>
          <w:i w:val="false"/>
          <w:color w:val="000000"/>
          <w:sz w:val="28"/>
        </w:rPr>
        <w:t>
      8) ҚР Президентінің, Үкіметтің, облыс, аудан әкімдігінің және әкімінің актілері мен тапсырмаларының атқарылуына тексеру жүргізуге қатысу;</w:t>
      </w:r>
    </w:p>
    <w:p>
      <w:pPr>
        <w:spacing w:after="0"/>
        <w:ind w:left="0"/>
        <w:jc w:val="both"/>
      </w:pPr>
      <w:r>
        <w:rPr>
          <w:rFonts w:ascii="Times New Roman"/>
          <w:b w:val="false"/>
          <w:i w:val="false"/>
          <w:color w:val="000000"/>
          <w:sz w:val="28"/>
        </w:rPr>
        <w:t>
      9)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 Қазақстан Республикасы Президентінің, Үкіметінің және өзге де орталық атқарушы органдардың, облыс, аудан әкімінің актілері мен тапсырмаларын уақтылы және сапалы орындау;</w:t>
      </w:r>
    </w:p>
    <w:p>
      <w:pPr>
        <w:spacing w:after="0"/>
        <w:ind w:left="0"/>
        <w:jc w:val="both"/>
      </w:pPr>
      <w:r>
        <w:rPr>
          <w:rFonts w:ascii="Times New Roman"/>
          <w:b w:val="false"/>
          <w:i w:val="false"/>
          <w:color w:val="000000"/>
          <w:sz w:val="28"/>
        </w:rPr>
        <w:t>
      3) мемлекеттік мекемеге бекітілген коммуналдық мүліктің сақталуын қамтамасыз ету;</w:t>
      </w:r>
    </w:p>
    <w:p>
      <w:pPr>
        <w:spacing w:after="0"/>
        <w:ind w:left="0"/>
        <w:jc w:val="both"/>
      </w:pPr>
      <w:r>
        <w:rPr>
          <w:rFonts w:ascii="Times New Roman"/>
          <w:b w:val="false"/>
          <w:i w:val="false"/>
          <w:color w:val="000000"/>
          <w:sz w:val="28"/>
        </w:rPr>
        <w:t>
      4) аудан әкімінің және орынбасарларының қызметін ақпараттық-талдау тұрғысынан, ұйымдық-құқықтық және материалдық-техникалық жағынан қамтамасыз етуді жүзеге асыру;</w:t>
      </w:r>
    </w:p>
    <w:p>
      <w:pPr>
        <w:spacing w:after="0"/>
        <w:ind w:left="0"/>
        <w:jc w:val="both"/>
      </w:pPr>
      <w:r>
        <w:rPr>
          <w:rFonts w:ascii="Times New Roman"/>
          <w:b w:val="false"/>
          <w:i w:val="false"/>
          <w:color w:val="000000"/>
          <w:sz w:val="28"/>
        </w:rPr>
        <w:t xml:space="preserve">
      5) Тұтынушылардың құқықтарын қорғау мәселесіне қатысты өз қызметін ҚР "Тұтынушылардың құқықтарын қорғау туралы" Заңының </w:t>
      </w:r>
      <w:r>
        <w:rPr>
          <w:rFonts w:ascii="Times New Roman"/>
          <w:b w:val="false"/>
          <w:i w:val="false"/>
          <w:color w:val="000000"/>
          <w:sz w:val="28"/>
        </w:rPr>
        <w:t>6 бабының</w:t>
      </w:r>
      <w:r>
        <w:rPr>
          <w:rFonts w:ascii="Times New Roman"/>
          <w:b w:val="false"/>
          <w:i w:val="false"/>
          <w:color w:val="000000"/>
          <w:sz w:val="28"/>
        </w:rPr>
        <w:t xml:space="preserve"> шеңберінде жүзеге асыру;</w:t>
      </w:r>
    </w:p>
    <w:p>
      <w:pPr>
        <w:spacing w:after="0"/>
        <w:ind w:left="0"/>
        <w:jc w:val="both"/>
      </w:pPr>
      <w:r>
        <w:rPr>
          <w:rFonts w:ascii="Times New Roman"/>
          <w:b w:val="false"/>
          <w:i w:val="false"/>
          <w:color w:val="000000"/>
          <w:sz w:val="28"/>
        </w:rPr>
        <w:t>
      6) Қазақстан Республикасының заңнамасына сәйкес өзге де міндеттерді жүзеге асыру.</w:t>
      </w:r>
    </w:p>
    <w:bookmarkStart w:name="z26" w:id="21"/>
    <w:p>
      <w:pPr>
        <w:spacing w:after="0"/>
        <w:ind w:left="0"/>
        <w:jc w:val="both"/>
      </w:pPr>
      <w:r>
        <w:rPr>
          <w:rFonts w:ascii="Times New Roman"/>
          <w:b w:val="false"/>
          <w:i w:val="false"/>
          <w:color w:val="000000"/>
          <w:sz w:val="28"/>
        </w:rPr>
        <w:t>
      16. Функциялары:</w:t>
      </w:r>
    </w:p>
    <w:bookmarkEnd w:id="21"/>
    <w:p>
      <w:pPr>
        <w:spacing w:after="0"/>
        <w:ind w:left="0"/>
        <w:jc w:val="both"/>
      </w:pPr>
      <w:r>
        <w:rPr>
          <w:rFonts w:ascii="Times New Roman"/>
          <w:b w:val="false"/>
          <w:i w:val="false"/>
          <w:color w:val="000000"/>
          <w:sz w:val="28"/>
        </w:rPr>
        <w:t>
      1) Қазақстан Республикасы Президентінің, Қазақстан Республикасы Үкіметінің, аудан әкімі мен әкімдігінің, өзге де жоғары тұрған мемлекеттік органдардың актілері мен тапсырмаларын орындау мәселелері бойынша аудандық атқарушы органдарының қызметін үйлестіру және олардың орындалу барысы туралы тиісті ақпарат дайындауды ұйымдастыру;</w:t>
      </w:r>
    </w:p>
    <w:p>
      <w:pPr>
        <w:spacing w:after="0"/>
        <w:ind w:left="0"/>
        <w:jc w:val="both"/>
      </w:pPr>
      <w:r>
        <w:rPr>
          <w:rFonts w:ascii="Times New Roman"/>
          <w:b w:val="false"/>
          <w:i w:val="false"/>
          <w:color w:val="000000"/>
          <w:sz w:val="28"/>
        </w:rPr>
        <w:t>
      2) аудан әкімінің қатысуымен өтетін әкімдік мәжілістерін, кеңестерді дайындауды ұйымдастыру;</w:t>
      </w:r>
    </w:p>
    <w:p>
      <w:pPr>
        <w:spacing w:after="0"/>
        <w:ind w:left="0"/>
        <w:jc w:val="both"/>
      </w:pPr>
      <w:r>
        <w:rPr>
          <w:rFonts w:ascii="Times New Roman"/>
          <w:b w:val="false"/>
          <w:i w:val="false"/>
          <w:color w:val="000000"/>
          <w:sz w:val="28"/>
        </w:rPr>
        <w:t>
      3) аудан әкімінің Қазақстан Республикасы Президентінің Әкімшілігімен, Премьер-Министр Кеңсесімен, Парламент аппаратымен, өзге де жоғары тұрған мемлекеттік органдармен өзара іс-қимылын қамтамасыз ету;</w:t>
      </w:r>
    </w:p>
    <w:p>
      <w:pPr>
        <w:spacing w:after="0"/>
        <w:ind w:left="0"/>
        <w:jc w:val="both"/>
      </w:pPr>
      <w:r>
        <w:rPr>
          <w:rFonts w:ascii="Times New Roman"/>
          <w:b w:val="false"/>
          <w:i w:val="false"/>
          <w:color w:val="000000"/>
          <w:sz w:val="28"/>
        </w:rPr>
        <w:t>
      4) аудан әкімі мен әкімдігінің жергілікті өкілді және атқарушы органдармен, аудандық аумақтық басқармалармен, саяси партиялармен және өзге де ұйымдармен олардың құзыретіне кіретін мәселелер бойынша өзара іс-қимылын ұйымдастыру;</w:t>
      </w:r>
    </w:p>
    <w:p>
      <w:pPr>
        <w:spacing w:after="0"/>
        <w:ind w:left="0"/>
        <w:jc w:val="both"/>
      </w:pPr>
      <w:r>
        <w:rPr>
          <w:rFonts w:ascii="Times New Roman"/>
          <w:b w:val="false"/>
          <w:i w:val="false"/>
          <w:color w:val="000000"/>
          <w:sz w:val="28"/>
        </w:rPr>
        <w:t>
      5) аудан әкімдігіне тікелей бағынатын мемлекеттік органдардың құрылымын жетілдіру, құру, тарату және қайта ұйымдастыру жөнінде ұсыныстар дайындау;</w:t>
      </w:r>
    </w:p>
    <w:p>
      <w:pPr>
        <w:spacing w:after="0"/>
        <w:ind w:left="0"/>
        <w:jc w:val="both"/>
      </w:pPr>
      <w:r>
        <w:rPr>
          <w:rFonts w:ascii="Times New Roman"/>
          <w:b w:val="false"/>
          <w:i w:val="false"/>
          <w:color w:val="000000"/>
          <w:sz w:val="28"/>
        </w:rPr>
        <w:t>
      6) аудан әкімінің және әкімдігінің іс қағаздарын жүргізуді ұйымдастыру, кіріс және шығыс хат-хабарларды өңдеу;</w:t>
      </w:r>
    </w:p>
    <w:p>
      <w:pPr>
        <w:spacing w:after="0"/>
        <w:ind w:left="0"/>
        <w:jc w:val="both"/>
      </w:pPr>
      <w:r>
        <w:rPr>
          <w:rFonts w:ascii="Times New Roman"/>
          <w:b w:val="false"/>
          <w:i w:val="false"/>
          <w:color w:val="000000"/>
          <w:sz w:val="28"/>
        </w:rPr>
        <w:t>
      7) әкімдік қаулылары, аудан әкімі шешімдері, өкімдері, аппарат басшысы бұйрықтары жобаларының мемлекеттік және орыс тілдерінің нормаларына сәйкестігіне сараптама жүргізу;</w:t>
      </w:r>
    </w:p>
    <w:p>
      <w:pPr>
        <w:spacing w:after="0"/>
        <w:ind w:left="0"/>
        <w:jc w:val="both"/>
      </w:pPr>
      <w:r>
        <w:rPr>
          <w:rFonts w:ascii="Times New Roman"/>
          <w:b w:val="false"/>
          <w:i w:val="false"/>
          <w:color w:val="000000"/>
          <w:sz w:val="28"/>
        </w:rPr>
        <w:t>
      8) құпия іс жүргізуді, арнайы байланысты қамтамасыз ету, хат-хабарларды, құпиялылық режимін өңдеу;</w:t>
      </w:r>
    </w:p>
    <w:p>
      <w:pPr>
        <w:spacing w:after="0"/>
        <w:ind w:left="0"/>
        <w:jc w:val="both"/>
      </w:pPr>
      <w:r>
        <w:rPr>
          <w:rFonts w:ascii="Times New Roman"/>
          <w:b w:val="false"/>
          <w:i w:val="false"/>
          <w:color w:val="000000"/>
          <w:sz w:val="28"/>
        </w:rPr>
        <w:t>
      9) аудан әкімі мен әкімдігі актілерінің жобаларына құқықтық сараптама жүргізу;</w:t>
      </w:r>
    </w:p>
    <w:p>
      <w:pPr>
        <w:spacing w:after="0"/>
        <w:ind w:left="0"/>
        <w:jc w:val="both"/>
      </w:pPr>
      <w:r>
        <w:rPr>
          <w:rFonts w:ascii="Times New Roman"/>
          <w:b w:val="false"/>
          <w:i w:val="false"/>
          <w:color w:val="000000"/>
          <w:sz w:val="28"/>
        </w:rPr>
        <w:t>
      10) конкурстық, тәртіптік және кадр мәселелері жөніндегі өзге де комиссияларды ұйымдастыру, мемлекеттік қызметті өткеруге байланысты тиісті құжаттарды ресімдеу;</w:t>
      </w:r>
    </w:p>
    <w:p>
      <w:pPr>
        <w:spacing w:after="0"/>
        <w:ind w:left="0"/>
        <w:jc w:val="both"/>
      </w:pPr>
      <w:r>
        <w:rPr>
          <w:rFonts w:ascii="Times New Roman"/>
          <w:b w:val="false"/>
          <w:i w:val="false"/>
          <w:color w:val="000000"/>
          <w:sz w:val="28"/>
        </w:rPr>
        <w:t>
      11) аудан әкімі тағайындайтын лауазымдар тізбесіне кіретін кадрлардың сапалық құрамына және қозғалысына талдау жүргізу;</w:t>
      </w:r>
    </w:p>
    <w:p>
      <w:pPr>
        <w:spacing w:after="0"/>
        <w:ind w:left="0"/>
        <w:jc w:val="both"/>
      </w:pPr>
      <w:r>
        <w:rPr>
          <w:rFonts w:ascii="Times New Roman"/>
          <w:b w:val="false"/>
          <w:i w:val="false"/>
          <w:color w:val="000000"/>
          <w:sz w:val="28"/>
        </w:rPr>
        <w:t>
      12) мемлекеттік қызметшілерді даярлау, қайта даярлау және олардың біліктілігін арттыру мәселелері бойынша Мемлекеттік органдардың қызметін үйлестіру;</w:t>
      </w:r>
    </w:p>
    <w:p>
      <w:pPr>
        <w:spacing w:after="0"/>
        <w:ind w:left="0"/>
        <w:jc w:val="both"/>
      </w:pPr>
      <w:r>
        <w:rPr>
          <w:rFonts w:ascii="Times New Roman"/>
          <w:b w:val="false"/>
          <w:i w:val="false"/>
          <w:color w:val="000000"/>
          <w:sz w:val="28"/>
        </w:rPr>
        <w:t>
      13) мемлекеттік наградалармен марапаттауға ұсыну бойынша жұмысты ұйымдастыру;</w:t>
      </w:r>
    </w:p>
    <w:p>
      <w:pPr>
        <w:spacing w:after="0"/>
        <w:ind w:left="0"/>
        <w:jc w:val="both"/>
      </w:pPr>
      <w:r>
        <w:rPr>
          <w:rFonts w:ascii="Times New Roman"/>
          <w:b w:val="false"/>
          <w:i w:val="false"/>
          <w:color w:val="000000"/>
          <w:sz w:val="28"/>
        </w:rPr>
        <w:t>
      14) аудан әкімі мен әкімдігіне жолданған жеке және заңды тұлғалардың өтініштерін қарауды ұйымдастыру, азаматтарды қабылдауды жүргізуді қамтамасыз ету;</w:t>
      </w:r>
    </w:p>
    <w:p>
      <w:pPr>
        <w:spacing w:after="0"/>
        <w:ind w:left="0"/>
        <w:jc w:val="both"/>
      </w:pPr>
      <w:r>
        <w:rPr>
          <w:rFonts w:ascii="Times New Roman"/>
          <w:b w:val="false"/>
          <w:i w:val="false"/>
          <w:color w:val="000000"/>
          <w:sz w:val="28"/>
        </w:rPr>
        <w:t>
      15) аудан әкімінің аппаратына ведомстволық бағынысты мемлекеттік заңды тұлғалардың қызметін бақылау;</w:t>
      </w:r>
    </w:p>
    <w:p>
      <w:pPr>
        <w:spacing w:after="0"/>
        <w:ind w:left="0"/>
        <w:jc w:val="both"/>
      </w:pPr>
      <w:r>
        <w:rPr>
          <w:rFonts w:ascii="Times New Roman"/>
          <w:b w:val="false"/>
          <w:i w:val="false"/>
          <w:color w:val="000000"/>
          <w:sz w:val="28"/>
        </w:rPr>
        <w:t>
      16) аудан әкімінің және әкімдігінің қызметін бұқаралық ақпарат құралдарында жариялау, бұқаралық ақпарат құралдарымен өзара іс-қимылды ұйымдастыру;</w:t>
      </w:r>
    </w:p>
    <w:p>
      <w:pPr>
        <w:spacing w:after="0"/>
        <w:ind w:left="0"/>
        <w:jc w:val="both"/>
      </w:pPr>
      <w:r>
        <w:rPr>
          <w:rFonts w:ascii="Times New Roman"/>
          <w:b w:val="false"/>
          <w:i w:val="false"/>
          <w:color w:val="000000"/>
          <w:sz w:val="28"/>
        </w:rPr>
        <w:t>
      17) ақпараттық қауіпсіздікті қамтамасыз ету, "Электрондық үкіметтің" ақпараттандыру объектісінің ақпараттық қауіпсіздігінің жай-күйін бақылау саласындағы бақылауды жүзеге асыру;</w:t>
      </w:r>
    </w:p>
    <w:p>
      <w:pPr>
        <w:spacing w:after="0"/>
        <w:ind w:left="0"/>
        <w:jc w:val="both"/>
      </w:pPr>
      <w:r>
        <w:rPr>
          <w:rFonts w:ascii="Times New Roman"/>
          <w:b w:val="false"/>
          <w:i w:val="false"/>
          <w:color w:val="000000"/>
          <w:sz w:val="28"/>
        </w:rPr>
        <w:t>
      18) мемлекет Басшысының және мемлекеттік органдардың өзге де жоғары тұрған лауазымды адамдарының ауданға сапарларын ұйымдастыру жөнінде шаралар қабылдау;</w:t>
      </w:r>
    </w:p>
    <w:p>
      <w:pPr>
        <w:spacing w:after="0"/>
        <w:ind w:left="0"/>
        <w:jc w:val="both"/>
      </w:pPr>
      <w:r>
        <w:rPr>
          <w:rFonts w:ascii="Times New Roman"/>
          <w:b w:val="false"/>
          <w:i w:val="false"/>
          <w:color w:val="000000"/>
          <w:sz w:val="28"/>
        </w:rPr>
        <w:t>
      19) Қазақстан Республикасының заңнамасына сәйкес аудан аумағында сайлау өткізу жөніндегі іс-шараларды ұйымдастыруға қатысу;</w:t>
      </w:r>
    </w:p>
    <w:p>
      <w:pPr>
        <w:spacing w:after="0"/>
        <w:ind w:left="0"/>
        <w:jc w:val="both"/>
      </w:pPr>
      <w:r>
        <w:rPr>
          <w:rFonts w:ascii="Times New Roman"/>
          <w:b w:val="false"/>
          <w:i w:val="false"/>
          <w:color w:val="000000"/>
          <w:sz w:val="28"/>
        </w:rPr>
        <w:t>
      20) мемлекеттік органдардың гендерлік, отбасылық-демографиялық саясатты әзірлеу және жүргізу жөніндегі жұмысын үйлестіру;</w:t>
      </w:r>
    </w:p>
    <w:p>
      <w:pPr>
        <w:spacing w:after="0"/>
        <w:ind w:left="0"/>
        <w:jc w:val="both"/>
      </w:pPr>
      <w:r>
        <w:rPr>
          <w:rFonts w:ascii="Times New Roman"/>
          <w:b w:val="false"/>
          <w:i w:val="false"/>
          <w:color w:val="000000"/>
          <w:sz w:val="28"/>
        </w:rPr>
        <w:t>
      21) аудан әкімдігі мен әкімінің қызметін ақпараттық-талдау тұрғысынан, ұйымдық-құқықтық және материалдық-техникалық жағынан қамтамасыз ету;</w:t>
      </w:r>
    </w:p>
    <w:p>
      <w:pPr>
        <w:spacing w:after="0"/>
        <w:ind w:left="0"/>
        <w:jc w:val="both"/>
      </w:pPr>
      <w:r>
        <w:rPr>
          <w:rFonts w:ascii="Times New Roman"/>
          <w:b w:val="false"/>
          <w:i w:val="false"/>
          <w:color w:val="000000"/>
          <w:sz w:val="28"/>
        </w:rPr>
        <w:t>
      22) ауданның және экономика салаларының әлеуметтік-экономикалық дамуын талдау және болжау;</w:t>
      </w:r>
    </w:p>
    <w:p>
      <w:pPr>
        <w:spacing w:after="0"/>
        <w:ind w:left="0"/>
        <w:jc w:val="both"/>
      </w:pPr>
      <w:r>
        <w:rPr>
          <w:rFonts w:ascii="Times New Roman"/>
          <w:b w:val="false"/>
          <w:i w:val="false"/>
          <w:color w:val="000000"/>
          <w:sz w:val="28"/>
        </w:rPr>
        <w:t>
      23) жергілікті деңгейде мемлекеттік, салалық және өзге де бағдарламалардың іске асырылу барысын талдау, талдау негізінде тиісті ұсыныстар дайындау;</w:t>
      </w:r>
    </w:p>
    <w:p>
      <w:pPr>
        <w:spacing w:after="0"/>
        <w:ind w:left="0"/>
        <w:jc w:val="both"/>
      </w:pPr>
      <w:r>
        <w:rPr>
          <w:rFonts w:ascii="Times New Roman"/>
          <w:b w:val="false"/>
          <w:i w:val="false"/>
          <w:color w:val="000000"/>
          <w:sz w:val="28"/>
        </w:rPr>
        <w:t>
      24) аудандағы қоғамдық-саяси жағдайды зерделеу, талдау және болжау;</w:t>
      </w:r>
    </w:p>
    <w:p>
      <w:pPr>
        <w:spacing w:after="0"/>
        <w:ind w:left="0"/>
        <w:jc w:val="both"/>
      </w:pPr>
      <w:r>
        <w:rPr>
          <w:rFonts w:ascii="Times New Roman"/>
          <w:b w:val="false"/>
          <w:i w:val="false"/>
          <w:color w:val="000000"/>
          <w:sz w:val="28"/>
        </w:rPr>
        <w:t>
      25) халықаралық тәжірибені зерделеу және оның аудан экономикасының әртүрлі салаларын дамыту бойынша қолданылуы;</w:t>
      </w:r>
    </w:p>
    <w:p>
      <w:pPr>
        <w:spacing w:after="0"/>
        <w:ind w:left="0"/>
        <w:jc w:val="both"/>
      </w:pPr>
      <w:r>
        <w:rPr>
          <w:rFonts w:ascii="Times New Roman"/>
          <w:b w:val="false"/>
          <w:i w:val="false"/>
          <w:color w:val="000000"/>
          <w:sz w:val="28"/>
        </w:rPr>
        <w:t>
      26)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27)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28) мемлекеттік қызметтер көрсету мәселелерін үйлестіру және мемлекеттік қызметтер көрсету сапасына мониторинг нысанында жүзеге асыру;</w:t>
      </w:r>
    </w:p>
    <w:p>
      <w:pPr>
        <w:spacing w:after="0"/>
        <w:ind w:left="0"/>
        <w:jc w:val="both"/>
      </w:pPr>
      <w:r>
        <w:rPr>
          <w:rFonts w:ascii="Times New Roman"/>
          <w:b w:val="false"/>
          <w:i w:val="false"/>
          <w:color w:val="000000"/>
          <w:sz w:val="28"/>
        </w:rPr>
        <w:t>
      29) терроризм профилактикасы, сондай-ақ терроризмге қарсы комиссиялар арқылы аудан аумағында терроризм салдарларын барынша азайту және (немесе) жою жөніндегі қызметті ұйымдастыру;</w:t>
      </w:r>
    </w:p>
    <w:p>
      <w:pPr>
        <w:spacing w:after="0"/>
        <w:ind w:left="0"/>
        <w:jc w:val="both"/>
      </w:pPr>
      <w:r>
        <w:rPr>
          <w:rFonts w:ascii="Times New Roman"/>
          <w:b w:val="false"/>
          <w:i w:val="false"/>
          <w:color w:val="000000"/>
          <w:sz w:val="28"/>
        </w:rPr>
        <w:t>
      30) Ұлттық қауіпсіздік органдарымен және ішкі істер органдарымен келісу бойынша аудан аумағында орналасқан террористік тұрғыдан осал объектілердің тізбесін әзірлеуді және бекітуді ұйымдастыру;</w:t>
      </w:r>
    </w:p>
    <w:p>
      <w:pPr>
        <w:spacing w:after="0"/>
        <w:ind w:left="0"/>
        <w:jc w:val="both"/>
      </w:pPr>
      <w:r>
        <w:rPr>
          <w:rFonts w:ascii="Times New Roman"/>
          <w:b w:val="false"/>
          <w:i w:val="false"/>
          <w:color w:val="000000"/>
          <w:sz w:val="28"/>
        </w:rPr>
        <w:t>
      31) құқық қорғау органдарының, оның ішінде аудан аумағында қоғамдық тәртіп пен қауіпсіздікті сақтауды қамтамасыз ету саласындағы өзара іс-қимылын ұйымдастыру және қызметін үйлестіру;</w:t>
      </w:r>
    </w:p>
    <w:p>
      <w:pPr>
        <w:spacing w:after="0"/>
        <w:ind w:left="0"/>
        <w:jc w:val="both"/>
      </w:pPr>
      <w:r>
        <w:rPr>
          <w:rFonts w:ascii="Times New Roman"/>
          <w:b w:val="false"/>
          <w:i w:val="false"/>
          <w:color w:val="000000"/>
          <w:sz w:val="28"/>
        </w:rPr>
        <w:t>
      32) сыбайлас жемқорлыққа қарсы іс-қимыл, құқық бұзушылық профилактикасы, кәмелетке толмағандардың ісі және олардың құқықтарын қорғау жөніндегі аудандық комиссиялардың қызметін ұйымдастыру және қамтамасыз ету;</w:t>
      </w:r>
    </w:p>
    <w:p>
      <w:pPr>
        <w:spacing w:after="0"/>
        <w:ind w:left="0"/>
        <w:jc w:val="both"/>
      </w:pPr>
      <w:r>
        <w:rPr>
          <w:rFonts w:ascii="Times New Roman"/>
          <w:b w:val="false"/>
          <w:i w:val="false"/>
          <w:color w:val="000000"/>
          <w:sz w:val="28"/>
        </w:rPr>
        <w:t>
      33) аудан аумағында жұмылдыру дайындығы және жұмылдыру жөніндегі іс-шаралардың орындалуын қамтамасыз ету;</w:t>
      </w:r>
    </w:p>
    <w:p>
      <w:pPr>
        <w:spacing w:after="0"/>
        <w:ind w:left="0"/>
        <w:jc w:val="both"/>
      </w:pPr>
      <w:r>
        <w:rPr>
          <w:rFonts w:ascii="Times New Roman"/>
          <w:b w:val="false"/>
          <w:i w:val="false"/>
          <w:color w:val="000000"/>
          <w:sz w:val="28"/>
        </w:rPr>
        <w:t>
      34) жергілікті әскери басқару органдарына олардың бейбіт уақыттағы және жұмылдыру жарияланған кездегі жұмысына жәрдем көрсету, аудан аумағында әскери-экономикалық және командалық-штабтық оқулар өткізуге қатысу;</w:t>
      </w:r>
    </w:p>
    <w:p>
      <w:pPr>
        <w:spacing w:after="0"/>
        <w:ind w:left="0"/>
        <w:jc w:val="both"/>
      </w:pPr>
      <w:r>
        <w:rPr>
          <w:rFonts w:ascii="Times New Roman"/>
          <w:b w:val="false"/>
          <w:i w:val="false"/>
          <w:color w:val="000000"/>
          <w:sz w:val="28"/>
        </w:rPr>
        <w:t>
      35) жұмылдыру дайындығы саласындағы уәкілетті органның келісімімен жұмылдыру жоспарларын әзірлеуді және бекітуді ұйымдастыру;</w:t>
      </w:r>
    </w:p>
    <w:p>
      <w:pPr>
        <w:spacing w:after="0"/>
        <w:ind w:left="0"/>
        <w:jc w:val="both"/>
      </w:pPr>
      <w:r>
        <w:rPr>
          <w:rFonts w:ascii="Times New Roman"/>
          <w:b w:val="false"/>
          <w:i w:val="false"/>
          <w:color w:val="000000"/>
          <w:sz w:val="28"/>
        </w:rPr>
        <w:t>
      36) аудандағы жұмылдыру дайындығы мақсатында ұйымдармен жұмылдыру, соғыс жағдайы кезеңінде және соғыс уақытында тауарлар өндіруге, жұмыстар орындауға және қызметтер көрсетуге шарттар (келісімшарттар) жасасу;</w:t>
      </w:r>
    </w:p>
    <w:p>
      <w:pPr>
        <w:spacing w:after="0"/>
        <w:ind w:left="0"/>
        <w:jc w:val="both"/>
      </w:pPr>
      <w:r>
        <w:rPr>
          <w:rFonts w:ascii="Times New Roman"/>
          <w:b w:val="false"/>
          <w:i w:val="false"/>
          <w:color w:val="000000"/>
          <w:sz w:val="28"/>
        </w:rPr>
        <w:t>
      37) соттарда және сот сатыларында, құқық қорғау органдары мен арнаулы мемлекеттік органдарда, мемлекеттік мекемелерде, меншіктің кез келген нысанындағы кәсіпорындарда аудан әкімі мен әкімдігінің, аудан әкімі аппаратының мүдделерін белгіленген тәртіппен білдіру және қорғау;</w:t>
      </w:r>
    </w:p>
    <w:p>
      <w:pPr>
        <w:spacing w:after="0"/>
        <w:ind w:left="0"/>
        <w:jc w:val="both"/>
      </w:pPr>
      <w:r>
        <w:rPr>
          <w:rFonts w:ascii="Times New Roman"/>
          <w:b w:val="false"/>
          <w:i w:val="false"/>
          <w:color w:val="000000"/>
          <w:sz w:val="28"/>
        </w:rPr>
        <w:t>
      38) қолданыстағы заңнамамен белгіленген өзге де функцияларды жүзеге асыру.</w:t>
      </w:r>
    </w:p>
    <w:bookmarkStart w:name="z27" w:id="22"/>
    <w:p>
      <w:pPr>
        <w:spacing w:after="0"/>
        <w:ind w:left="0"/>
        <w:jc w:val="left"/>
      </w:pPr>
      <w:r>
        <w:rPr>
          <w:rFonts w:ascii="Times New Roman"/>
          <w:b/>
          <w:i w:val="false"/>
          <w:color w:val="000000"/>
        </w:rPr>
        <w:t xml:space="preserve"> 3 тарау. Мемлекеттік орган басшысының мәртебесі, өкілеттігі</w:t>
      </w:r>
    </w:p>
    <w:bookmarkEnd w:id="22"/>
    <w:bookmarkStart w:name="z28" w:id="23"/>
    <w:p>
      <w:pPr>
        <w:spacing w:after="0"/>
        <w:ind w:left="0"/>
        <w:jc w:val="both"/>
      </w:pPr>
      <w:r>
        <w:rPr>
          <w:rFonts w:ascii="Times New Roman"/>
          <w:b w:val="false"/>
          <w:i w:val="false"/>
          <w:color w:val="000000"/>
          <w:sz w:val="28"/>
        </w:rPr>
        <w:t>
      17. Аудан әкімінің аппаратына басшылықты аудан әкімі аппаратына жүктелген міндеттердің орындалуына және оның өкілеттіктерін жүзеге асыруға дербес жауапты болатын басшы жүзеге асырады.</w:t>
      </w:r>
    </w:p>
    <w:bookmarkEnd w:id="23"/>
    <w:bookmarkStart w:name="z29" w:id="24"/>
    <w:p>
      <w:pPr>
        <w:spacing w:after="0"/>
        <w:ind w:left="0"/>
        <w:jc w:val="both"/>
      </w:pPr>
      <w:r>
        <w:rPr>
          <w:rFonts w:ascii="Times New Roman"/>
          <w:b w:val="false"/>
          <w:i w:val="false"/>
          <w:color w:val="000000"/>
          <w:sz w:val="28"/>
        </w:rPr>
        <w:t>
      18. Аудан әкімі аппаратының басшысын Қазақстан Республикасының заңнамасына сәйкес аудан әкімі қызметке тағайындайды және қызметтен босатады.</w:t>
      </w:r>
    </w:p>
    <w:bookmarkEnd w:id="24"/>
    <w:bookmarkStart w:name="z30" w:id="25"/>
    <w:p>
      <w:pPr>
        <w:spacing w:after="0"/>
        <w:ind w:left="0"/>
        <w:jc w:val="both"/>
      </w:pPr>
      <w:r>
        <w:rPr>
          <w:rFonts w:ascii="Times New Roman"/>
          <w:b w:val="false"/>
          <w:i w:val="false"/>
          <w:color w:val="000000"/>
          <w:sz w:val="28"/>
        </w:rPr>
        <w:t>
      19. Аудан әкімі аппараты басшысының өкілеттігі:</w:t>
      </w:r>
    </w:p>
    <w:bookmarkEnd w:id="25"/>
    <w:p>
      <w:pPr>
        <w:spacing w:after="0"/>
        <w:ind w:left="0"/>
        <w:jc w:val="both"/>
      </w:pPr>
      <w:r>
        <w:rPr>
          <w:rFonts w:ascii="Times New Roman"/>
          <w:b w:val="false"/>
          <w:i w:val="false"/>
          <w:color w:val="000000"/>
          <w:sz w:val="28"/>
        </w:rPr>
        <w:t>
      1) аудан әкімінің аппаратына жүктелген мақсаттарды іске асыруды ұйымдастырады;</w:t>
      </w:r>
    </w:p>
    <w:p>
      <w:pPr>
        <w:spacing w:after="0"/>
        <w:ind w:left="0"/>
        <w:jc w:val="both"/>
      </w:pPr>
      <w:r>
        <w:rPr>
          <w:rFonts w:ascii="Times New Roman"/>
          <w:b w:val="false"/>
          <w:i w:val="false"/>
          <w:color w:val="000000"/>
          <w:sz w:val="28"/>
        </w:rPr>
        <w:t>
      2) өз құзыреті шегінде аудан әкімі аппаратының құрылымдық бөлімшелерінің қызметін ұйымдастырады, үйлестіреді және бақылайды;</w:t>
      </w:r>
    </w:p>
    <w:p>
      <w:pPr>
        <w:spacing w:after="0"/>
        <w:ind w:left="0"/>
        <w:jc w:val="both"/>
      </w:pPr>
      <w:r>
        <w:rPr>
          <w:rFonts w:ascii="Times New Roman"/>
          <w:b w:val="false"/>
          <w:i w:val="false"/>
          <w:color w:val="000000"/>
          <w:sz w:val="28"/>
        </w:rPr>
        <w:t>
      3) аудан әкімі аппаратының тәртіптік және конкурстық комиссияларының қызметіне жалпы басшылықты жүзеге асырады;</w:t>
      </w:r>
    </w:p>
    <w:p>
      <w:pPr>
        <w:spacing w:after="0"/>
        <w:ind w:left="0"/>
        <w:jc w:val="both"/>
      </w:pPr>
      <w:r>
        <w:rPr>
          <w:rFonts w:ascii="Times New Roman"/>
          <w:b w:val="false"/>
          <w:i w:val="false"/>
          <w:color w:val="000000"/>
          <w:sz w:val="28"/>
        </w:rPr>
        <w:t>
      4) қызметтік тәртіптің сақталуын бақылауды жүзеге асырады;</w:t>
      </w:r>
    </w:p>
    <w:p>
      <w:pPr>
        <w:spacing w:after="0"/>
        <w:ind w:left="0"/>
        <w:jc w:val="both"/>
      </w:pPr>
      <w:r>
        <w:rPr>
          <w:rFonts w:ascii="Times New Roman"/>
          <w:b w:val="false"/>
          <w:i w:val="false"/>
          <w:color w:val="000000"/>
          <w:sz w:val="28"/>
        </w:rPr>
        <w:t>
      5) өз құзыреті шегінде Қазақстан Республикасының Сыбайлас жемқорлыққа қарсы іс-қимыл туралы заңнамасы талаптарының орындалуын қамтамасыз етеді;</w:t>
      </w:r>
    </w:p>
    <w:p>
      <w:pPr>
        <w:spacing w:after="0"/>
        <w:ind w:left="0"/>
        <w:jc w:val="both"/>
      </w:pPr>
      <w:r>
        <w:rPr>
          <w:rFonts w:ascii="Times New Roman"/>
          <w:b w:val="false"/>
          <w:i w:val="false"/>
          <w:color w:val="000000"/>
          <w:sz w:val="28"/>
        </w:rPr>
        <w:t>
      6) ауданның жергілікті атқарушы және өкілді органдары қабылдаған шешімдердің орындалу барысын бақылайды;</w:t>
      </w:r>
    </w:p>
    <w:p>
      <w:pPr>
        <w:spacing w:after="0"/>
        <w:ind w:left="0"/>
        <w:jc w:val="both"/>
      </w:pPr>
      <w:r>
        <w:rPr>
          <w:rFonts w:ascii="Times New Roman"/>
          <w:b w:val="false"/>
          <w:i w:val="false"/>
          <w:color w:val="000000"/>
          <w:sz w:val="28"/>
        </w:rPr>
        <w:t>
      7) аудан әкімі аппаратының бұйрықтарына қол қояды;</w:t>
      </w:r>
    </w:p>
    <w:p>
      <w:pPr>
        <w:spacing w:after="0"/>
        <w:ind w:left="0"/>
        <w:jc w:val="both"/>
      </w:pPr>
      <w:r>
        <w:rPr>
          <w:rFonts w:ascii="Times New Roman"/>
          <w:b w:val="false"/>
          <w:i w:val="false"/>
          <w:color w:val="000000"/>
          <w:sz w:val="28"/>
        </w:rPr>
        <w:t>
      8) мемлекеттік органдарда, өзге де ұйымдарда аудан әкімі аппаратының мүддесін білдіреді, сот, құқық қорғау және өзге де мемлекеттік органдарда аудан әкімі аппаратының мүддесін білдіруге сенімхаттар береді;</w:t>
      </w:r>
    </w:p>
    <w:p>
      <w:pPr>
        <w:spacing w:after="0"/>
        <w:ind w:left="0"/>
        <w:jc w:val="both"/>
      </w:pPr>
      <w:r>
        <w:rPr>
          <w:rFonts w:ascii="Times New Roman"/>
          <w:b w:val="false"/>
          <w:i w:val="false"/>
          <w:color w:val="000000"/>
          <w:sz w:val="28"/>
        </w:rPr>
        <w:t>
      9) сыбайлас жемқорлыққа қарсы іс-қимыл бойынша қажетті шаралар қабылдайды және ол үшін дербес жауапты болады;</w:t>
      </w:r>
    </w:p>
    <w:p>
      <w:pPr>
        <w:spacing w:after="0"/>
        <w:ind w:left="0"/>
        <w:jc w:val="both"/>
      </w:pPr>
      <w:r>
        <w:rPr>
          <w:rFonts w:ascii="Times New Roman"/>
          <w:b w:val="false"/>
          <w:i w:val="false"/>
          <w:color w:val="000000"/>
          <w:sz w:val="28"/>
        </w:rPr>
        <w:t>
      10) ерлер мен әйелдердің тәжірибесіне, қабілеттері мен кәсіби даярлығына сәйкес мемлекеттік қызметке теңдей қол жеткізуін қамтамасыз етеді;</w:t>
      </w:r>
    </w:p>
    <w:p>
      <w:pPr>
        <w:spacing w:after="0"/>
        <w:ind w:left="0"/>
        <w:jc w:val="both"/>
      </w:pPr>
      <w:r>
        <w:rPr>
          <w:rFonts w:ascii="Times New Roman"/>
          <w:b w:val="false"/>
          <w:i w:val="false"/>
          <w:color w:val="000000"/>
          <w:sz w:val="28"/>
        </w:rPr>
        <w:t>
      11) аудан әкімі аппаратының барлық қаржылық құжаттарына бірінші қол қою құқығына ие;</w:t>
      </w:r>
    </w:p>
    <w:p>
      <w:pPr>
        <w:spacing w:after="0"/>
        <w:ind w:left="0"/>
        <w:jc w:val="both"/>
      </w:pPr>
      <w:r>
        <w:rPr>
          <w:rFonts w:ascii="Times New Roman"/>
          <w:b w:val="false"/>
          <w:i w:val="false"/>
          <w:color w:val="000000"/>
          <w:sz w:val="28"/>
        </w:rPr>
        <w:t>
      12)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13) аудан әкімі аппаратының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14) заңдарға сәйкес өзге де өкілеттіктерді жүзеге асыру.</w:t>
      </w:r>
    </w:p>
    <w:bookmarkStart w:name="z31" w:id="26"/>
    <w:p>
      <w:pPr>
        <w:spacing w:after="0"/>
        <w:ind w:left="0"/>
        <w:jc w:val="left"/>
      </w:pPr>
      <w:r>
        <w:rPr>
          <w:rFonts w:ascii="Times New Roman"/>
          <w:b/>
          <w:i w:val="false"/>
          <w:color w:val="000000"/>
        </w:rPr>
        <w:t xml:space="preserve"> 4 тарау. Мемлекеттік органның мүлкі</w:t>
      </w:r>
    </w:p>
    <w:bookmarkEnd w:id="26"/>
    <w:bookmarkStart w:name="z32" w:id="27"/>
    <w:p>
      <w:pPr>
        <w:spacing w:after="0"/>
        <w:ind w:left="0"/>
        <w:jc w:val="both"/>
      </w:pPr>
      <w:r>
        <w:rPr>
          <w:rFonts w:ascii="Times New Roman"/>
          <w:b w:val="false"/>
          <w:i w:val="false"/>
          <w:color w:val="000000"/>
          <w:sz w:val="28"/>
        </w:rPr>
        <w:t>
      20. Аудан әкімі аппаратының заңнамада көзделген жағдайларда жедел басқару құқығында оқшауланған мүлкі болу мүмкін.</w:t>
      </w:r>
    </w:p>
    <w:bookmarkEnd w:id="27"/>
    <w:bookmarkStart w:name="z33" w:id="28"/>
    <w:p>
      <w:pPr>
        <w:spacing w:after="0"/>
        <w:ind w:left="0"/>
        <w:jc w:val="both"/>
      </w:pPr>
      <w:r>
        <w:rPr>
          <w:rFonts w:ascii="Times New Roman"/>
          <w:b w:val="false"/>
          <w:i w:val="false"/>
          <w:color w:val="000000"/>
          <w:sz w:val="28"/>
        </w:rPr>
        <w:t>
      21. Аудан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
    <w:bookmarkStart w:name="z34" w:id="29"/>
    <w:p>
      <w:pPr>
        <w:spacing w:after="0"/>
        <w:ind w:left="0"/>
        <w:jc w:val="both"/>
      </w:pPr>
      <w:r>
        <w:rPr>
          <w:rFonts w:ascii="Times New Roman"/>
          <w:b w:val="false"/>
          <w:i w:val="false"/>
          <w:color w:val="000000"/>
          <w:sz w:val="28"/>
        </w:rPr>
        <w:t>
      22. Аудан әкімінің аппаратына бекітілген мүлік аудандық коммуналдық меншікке жатады.</w:t>
      </w:r>
    </w:p>
    <w:bookmarkEnd w:id="29"/>
    <w:bookmarkStart w:name="z35" w:id="30"/>
    <w:p>
      <w:pPr>
        <w:spacing w:after="0"/>
        <w:ind w:left="0"/>
        <w:jc w:val="both"/>
      </w:pPr>
      <w:r>
        <w:rPr>
          <w:rFonts w:ascii="Times New Roman"/>
          <w:b w:val="false"/>
          <w:i w:val="false"/>
          <w:color w:val="000000"/>
          <w:sz w:val="28"/>
        </w:rPr>
        <w:t>
      23. Егер заңнамада өзгеше көзделмесе, аудан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
    <w:bookmarkStart w:name="z36" w:id="31"/>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31"/>
    <w:bookmarkStart w:name="z37" w:id="32"/>
    <w:p>
      <w:pPr>
        <w:spacing w:after="0"/>
        <w:ind w:left="0"/>
        <w:jc w:val="both"/>
      </w:pPr>
      <w:r>
        <w:rPr>
          <w:rFonts w:ascii="Times New Roman"/>
          <w:b w:val="false"/>
          <w:i w:val="false"/>
          <w:color w:val="000000"/>
          <w:sz w:val="28"/>
        </w:rPr>
        <w:t>
      24. Аудан әкімі аппаратын қайта ұйымдастыру және тарату Қазақстан Республикасының заңнамасына сәйкес жүзеге асырылады.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