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62501" w14:textId="7c625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2021 жылғы 30 желтоқсандағы № 129 "2022-2024 жылдарға арналған Ембі қаласының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2022 жылғы 27 маусымдағы № 217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"2022-2024 жылдарға арналған Ембі қаласының бюджетін бекіту туралы" 2021 жылғы 30 желтоқсандағы № 129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Ембі қаласының бюджеті тиісінше 1, 2 және 3 қосымшаларға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178 935 мың теңге:</w:t>
      </w:r>
    </w:p>
    <w:p>
      <w:pPr>
        <w:spacing w:after="0"/>
        <w:ind w:left="0"/>
        <w:jc w:val="both"/>
      </w:pPr>
      <w:r>
        <w:rPr>
          <w:rFonts w:ascii="Times New Roman"/>
          <w:b w:val="false"/>
          <w:i w:val="false"/>
          <w:color w:val="000000"/>
          <w:sz w:val="28"/>
        </w:rPr>
        <w:t>
      салықтық түсімдер – 30 027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9 337 мың теңге;</w:t>
      </w:r>
    </w:p>
    <w:p>
      <w:pPr>
        <w:spacing w:after="0"/>
        <w:ind w:left="0"/>
        <w:jc w:val="both"/>
      </w:pPr>
      <w:r>
        <w:rPr>
          <w:rFonts w:ascii="Times New Roman"/>
          <w:b w:val="false"/>
          <w:i w:val="false"/>
          <w:color w:val="000000"/>
          <w:sz w:val="28"/>
        </w:rPr>
        <w:t>
      трансферттер түсімі – 139 571 мың теңге;</w:t>
      </w:r>
    </w:p>
    <w:p>
      <w:pPr>
        <w:spacing w:after="0"/>
        <w:ind w:left="0"/>
        <w:jc w:val="both"/>
      </w:pPr>
      <w:r>
        <w:rPr>
          <w:rFonts w:ascii="Times New Roman"/>
          <w:b w:val="false"/>
          <w:i w:val="false"/>
          <w:color w:val="000000"/>
          <w:sz w:val="28"/>
        </w:rPr>
        <w:t>
      2) шығындар – 183 768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-4 833 мың теңге;</w:t>
      </w:r>
    </w:p>
    <w:p>
      <w:pPr>
        <w:spacing w:after="0"/>
        <w:ind w:left="0"/>
        <w:jc w:val="both"/>
      </w:pPr>
      <w:r>
        <w:rPr>
          <w:rFonts w:ascii="Times New Roman"/>
          <w:b w:val="false"/>
          <w:i w:val="false"/>
          <w:color w:val="000000"/>
          <w:sz w:val="28"/>
        </w:rPr>
        <w:t xml:space="preserve">
      6)бюджет тапшылығын қаржыландыру (профицитін пайдалану) – 4 833 мың теңге: </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4 833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"2. Қазақстан Республикасының "2022-2024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 және басшылыққа алынсын:</w:t>
      </w:r>
    </w:p>
    <w:p>
      <w:pPr>
        <w:spacing w:after="0"/>
        <w:ind w:left="0"/>
        <w:jc w:val="both"/>
      </w:pPr>
      <w:r>
        <w:rPr>
          <w:rFonts w:ascii="Times New Roman"/>
          <w:b w:val="false"/>
          <w:i w:val="false"/>
          <w:color w:val="000000"/>
          <w:sz w:val="28"/>
        </w:rPr>
        <w:t>
      2022 жылғы 1 қаңтардан бастап:</w:t>
      </w:r>
    </w:p>
    <w:p>
      <w:pPr>
        <w:spacing w:after="0"/>
        <w:ind w:left="0"/>
        <w:jc w:val="both"/>
      </w:pPr>
      <w:r>
        <w:rPr>
          <w:rFonts w:ascii="Times New Roman"/>
          <w:b w:val="false"/>
          <w:i w:val="false"/>
          <w:color w:val="000000"/>
          <w:sz w:val="28"/>
        </w:rPr>
        <w:t>
      1) жалақының ең төмен мөлшерi – 60 000 теңге;</w:t>
      </w:r>
    </w:p>
    <w:p>
      <w:pPr>
        <w:spacing w:after="0"/>
        <w:ind w:left="0"/>
        <w:jc w:val="both"/>
      </w:pPr>
      <w:r>
        <w:rPr>
          <w:rFonts w:ascii="Times New Roman"/>
          <w:b w:val="false"/>
          <w:i w:val="false"/>
          <w:color w:val="000000"/>
          <w:sz w:val="28"/>
        </w:rPr>
        <w:t>
      2) мемлекеттік базалық зейнетақы төлемінің ең төмен мөлшері – 19 450 теңге;</w:t>
      </w:r>
    </w:p>
    <w:p>
      <w:pPr>
        <w:spacing w:after="0"/>
        <w:ind w:left="0"/>
        <w:jc w:val="both"/>
      </w:pPr>
      <w:r>
        <w:rPr>
          <w:rFonts w:ascii="Times New Roman"/>
          <w:b w:val="false"/>
          <w:i w:val="false"/>
          <w:color w:val="000000"/>
          <w:sz w:val="28"/>
        </w:rPr>
        <w:t>
      3) зейнетақының ең төмен мөлшерi – 46 302 теңге;</w:t>
      </w:r>
    </w:p>
    <w:p>
      <w:pPr>
        <w:spacing w:after="0"/>
        <w:ind w:left="0"/>
        <w:jc w:val="both"/>
      </w:pPr>
      <w:r>
        <w:rPr>
          <w:rFonts w:ascii="Times New Roman"/>
          <w:b w:val="false"/>
          <w:i w:val="false"/>
          <w:color w:val="000000"/>
          <w:sz w:val="28"/>
        </w:rPr>
        <w:t>
      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3 063 теңге;</w:t>
      </w:r>
    </w:p>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 36 018 теңге;</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мемлекеттік базалық зейнетақы төлемінің ең төмен мөлшері – 20 191 теңге;</w:t>
      </w:r>
    </w:p>
    <w:p>
      <w:pPr>
        <w:spacing w:after="0"/>
        <w:ind w:left="0"/>
        <w:jc w:val="both"/>
      </w:pPr>
      <w:r>
        <w:rPr>
          <w:rFonts w:ascii="Times New Roman"/>
          <w:b w:val="false"/>
          <w:i w:val="false"/>
          <w:color w:val="000000"/>
          <w:sz w:val="28"/>
        </w:rPr>
        <w:t>
      2) зейнетақының ең төмен мөлшерi – 48 032 теңге;</w:t>
      </w:r>
    </w:p>
    <w:p>
      <w:pPr>
        <w:spacing w:after="0"/>
        <w:ind w:left="0"/>
        <w:jc w:val="both"/>
      </w:pPr>
      <w:r>
        <w:rPr>
          <w:rFonts w:ascii="Times New Roman"/>
          <w:b w:val="false"/>
          <w:i w:val="false"/>
          <w:color w:val="000000"/>
          <w:sz w:val="28"/>
        </w:rPr>
        <w:t>
      3) жәрдемақыларды және өзге де әлеуметтiк төлемдердi есептеу үшiн айлық есептiк көрсеткiш – 3 180 теңге;</w:t>
      </w:r>
    </w:p>
    <w:p>
      <w:pPr>
        <w:spacing w:after="0"/>
        <w:ind w:left="0"/>
        <w:jc w:val="both"/>
      </w:pPr>
      <w:r>
        <w:rPr>
          <w:rFonts w:ascii="Times New Roman"/>
          <w:b w:val="false"/>
          <w:i w:val="false"/>
          <w:color w:val="000000"/>
          <w:sz w:val="28"/>
        </w:rPr>
        <w:t>
      4) базалық әлеуметтiк төлемдердiң мөлшерлерiн есептеу үшiн ең төмен күнкөрiс деңгейiнiң шамасы – 37 389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2022 жылға арналған Ембі қаласының бюджетіне республикалық бюджеттен және Қазақстан Республикасы Ұлттық қорынан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679 мың теңге нысаналы ағымдағы трансферттер түскені ескерілсін.";</w:t>
      </w:r>
    </w:p>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2022 жылғы 27 </w:t>
            </w:r>
            <w:r>
              <w:br/>
            </w:r>
            <w:r>
              <w:rPr>
                <w:rFonts w:ascii="Times New Roman"/>
                <w:b w:val="false"/>
                <w:i w:val="false"/>
                <w:color w:val="000000"/>
                <w:sz w:val="20"/>
              </w:rPr>
              <w:t xml:space="preserve">маусымдағы № 217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129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Ембі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манызы бар автомобиль жолдарын және иелді-мекендердің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