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92da" w14:textId="4809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138 "2022-2024 жылдарға арналған Қайыңды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Қайыңды ауылдық округ бюджетін бекіту туралы" 2021 жылғы 30 желтоқсандағы № 138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Қайыңды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38 225 мың теңге:</w:t>
      </w:r>
    </w:p>
    <w:p>
      <w:pPr>
        <w:spacing w:after="0"/>
        <w:ind w:left="0"/>
        <w:jc w:val="both"/>
      </w:pPr>
      <w:r>
        <w:rPr>
          <w:rFonts w:ascii="Times New Roman"/>
          <w:b w:val="false"/>
          <w:i w:val="false"/>
          <w:color w:val="000000"/>
          <w:sz w:val="28"/>
        </w:rPr>
        <w:t>
      салықтық түсімдер – 5 893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3 мың теңге;</w:t>
      </w:r>
    </w:p>
    <w:p>
      <w:pPr>
        <w:spacing w:after="0"/>
        <w:ind w:left="0"/>
        <w:jc w:val="both"/>
      </w:pPr>
      <w:r>
        <w:rPr>
          <w:rFonts w:ascii="Times New Roman"/>
          <w:b w:val="false"/>
          <w:i w:val="false"/>
          <w:color w:val="000000"/>
          <w:sz w:val="28"/>
        </w:rPr>
        <w:t>
      трансферттер түсімі – 32 329 мың теңге;</w:t>
      </w:r>
    </w:p>
    <w:p>
      <w:pPr>
        <w:spacing w:after="0"/>
        <w:ind w:left="0"/>
        <w:jc w:val="both"/>
      </w:pPr>
      <w:r>
        <w:rPr>
          <w:rFonts w:ascii="Times New Roman"/>
          <w:b w:val="false"/>
          <w:i w:val="false"/>
          <w:color w:val="000000"/>
          <w:sz w:val="28"/>
        </w:rPr>
        <w:t>
      2) шығындар – 38 532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-307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307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Қайыңды ауылдық округ бюджетіне республикалық бюджеттен және Қазақстан Республикасы Ұлттық қорынаназаматтық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1079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Қайыңды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