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fa2e2" w14:textId="c6fa2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Темір аудандық мәслихатының 2021 жылғы 23 желтоқсандағы № 132 "2022–2024 жылдарға арналған Темір аудандық бюджетін бекіту туралы"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Темір ауданы мәслихатының 2022 жылғы 3 мауысымдағы № 203 шешімі. Мерзімі өткендіктен қолданыс тоқтатылды</w:t>
      </w:r>
    </w:p>
    <w:p>
      <w:pPr>
        <w:spacing w:after="0"/>
        <w:ind w:left="0"/>
        <w:jc w:val="both"/>
      </w:pPr>
      <w:bookmarkStart w:name="z2" w:id="0"/>
      <w:r>
        <w:rPr>
          <w:rFonts w:ascii="Times New Roman"/>
          <w:b w:val="false"/>
          <w:i w:val="false"/>
          <w:color w:val="000000"/>
          <w:sz w:val="28"/>
        </w:rPr>
        <w:t>
      Темір аудандық мәслихаты ШЕШТІ:</w:t>
      </w:r>
    </w:p>
    <w:bookmarkEnd w:id="0"/>
    <w:bookmarkStart w:name="z3" w:id="1"/>
    <w:p>
      <w:pPr>
        <w:spacing w:after="0"/>
        <w:ind w:left="0"/>
        <w:jc w:val="both"/>
      </w:pPr>
      <w:r>
        <w:rPr>
          <w:rFonts w:ascii="Times New Roman"/>
          <w:b w:val="false"/>
          <w:i w:val="false"/>
          <w:color w:val="000000"/>
          <w:sz w:val="28"/>
        </w:rPr>
        <w:t xml:space="preserve">
      1. Темір аудандық мәслихатының "2022–2024 жылдарға арналған Темір аудандық бюджетін бекіту туралы" 2021 жылғы 23 желтоқсандағы № 132 (Нормативтік құқықтық актілерді мемлекеттік тіркеу тізілімінде № 25998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"1. 2022–2024 жылдарға арналған Темір аудандық бюджеті осы шешімдегі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2022 жылға мынадай көлемдерде бекітілсін:</w:t>
      </w:r>
    </w:p>
    <w:p>
      <w:pPr>
        <w:spacing w:after="0"/>
        <w:ind w:left="0"/>
        <w:jc w:val="both"/>
      </w:pPr>
      <w:r>
        <w:rPr>
          <w:rFonts w:ascii="Times New Roman"/>
          <w:b w:val="false"/>
          <w:i w:val="false"/>
          <w:color w:val="000000"/>
          <w:sz w:val="28"/>
        </w:rPr>
        <w:t>
      1) кірістер – 9 192 859,2 мың теңге:</w:t>
      </w:r>
    </w:p>
    <w:p>
      <w:pPr>
        <w:spacing w:after="0"/>
        <w:ind w:left="0"/>
        <w:jc w:val="both"/>
      </w:pPr>
      <w:r>
        <w:rPr>
          <w:rFonts w:ascii="Times New Roman"/>
          <w:b w:val="false"/>
          <w:i w:val="false"/>
          <w:color w:val="000000"/>
          <w:sz w:val="28"/>
        </w:rPr>
        <w:t>
      салықтық түсімдер – 4 064 672 мың теңге;</w:t>
      </w:r>
    </w:p>
    <w:p>
      <w:pPr>
        <w:spacing w:after="0"/>
        <w:ind w:left="0"/>
        <w:jc w:val="both"/>
      </w:pPr>
      <w:r>
        <w:rPr>
          <w:rFonts w:ascii="Times New Roman"/>
          <w:b w:val="false"/>
          <w:i w:val="false"/>
          <w:color w:val="000000"/>
          <w:sz w:val="28"/>
        </w:rPr>
        <w:t>
      салықтық емес түсімдер – 20 009 мың теңге;</w:t>
      </w:r>
    </w:p>
    <w:p>
      <w:pPr>
        <w:spacing w:after="0"/>
        <w:ind w:left="0"/>
        <w:jc w:val="both"/>
      </w:pPr>
      <w:r>
        <w:rPr>
          <w:rFonts w:ascii="Times New Roman"/>
          <w:b w:val="false"/>
          <w:i w:val="false"/>
          <w:color w:val="000000"/>
          <w:sz w:val="28"/>
        </w:rPr>
        <w:t>
      негізгі капиталды сатудан түсетін түсімдер – 5 000 мың теңге;</w:t>
      </w:r>
    </w:p>
    <w:p>
      <w:pPr>
        <w:spacing w:after="0"/>
        <w:ind w:left="0"/>
        <w:jc w:val="both"/>
      </w:pPr>
      <w:r>
        <w:rPr>
          <w:rFonts w:ascii="Times New Roman"/>
          <w:b w:val="false"/>
          <w:i w:val="false"/>
          <w:color w:val="000000"/>
          <w:sz w:val="28"/>
        </w:rPr>
        <w:t>
      трансферттер түсімдері – 5 103 178,2 мың теңге;</w:t>
      </w:r>
    </w:p>
    <w:p>
      <w:pPr>
        <w:spacing w:after="0"/>
        <w:ind w:left="0"/>
        <w:jc w:val="both"/>
      </w:pPr>
      <w:r>
        <w:rPr>
          <w:rFonts w:ascii="Times New Roman"/>
          <w:b w:val="false"/>
          <w:i w:val="false"/>
          <w:color w:val="000000"/>
          <w:sz w:val="28"/>
        </w:rPr>
        <w:t>
      2) шығындар – 9 835 178,5 мың теңге;</w:t>
      </w:r>
    </w:p>
    <w:p>
      <w:pPr>
        <w:spacing w:after="0"/>
        <w:ind w:left="0"/>
        <w:jc w:val="both"/>
      </w:pPr>
      <w:r>
        <w:rPr>
          <w:rFonts w:ascii="Times New Roman"/>
          <w:b w:val="false"/>
          <w:i w:val="false"/>
          <w:color w:val="000000"/>
          <w:sz w:val="28"/>
        </w:rPr>
        <w:t>
      3) таза бюджеттік кредиттеу – 69 232 мың теңге:</w:t>
      </w:r>
    </w:p>
    <w:p>
      <w:pPr>
        <w:spacing w:after="0"/>
        <w:ind w:left="0"/>
        <w:jc w:val="both"/>
      </w:pPr>
      <w:r>
        <w:rPr>
          <w:rFonts w:ascii="Times New Roman"/>
          <w:b w:val="false"/>
          <w:i w:val="false"/>
          <w:color w:val="000000"/>
          <w:sz w:val="28"/>
        </w:rPr>
        <w:t>
      бюджеттік кредиттер – 128 646 мың теңге;</w:t>
      </w:r>
    </w:p>
    <w:p>
      <w:pPr>
        <w:spacing w:after="0"/>
        <w:ind w:left="0"/>
        <w:jc w:val="both"/>
      </w:pPr>
      <w:r>
        <w:rPr>
          <w:rFonts w:ascii="Times New Roman"/>
          <w:b w:val="false"/>
          <w:i w:val="false"/>
          <w:color w:val="000000"/>
          <w:sz w:val="28"/>
        </w:rPr>
        <w:t>
      бюджеттік кредиттерді өтеу – 59 414 мың теңге;</w:t>
      </w:r>
    </w:p>
    <w:p>
      <w:pPr>
        <w:spacing w:after="0"/>
        <w:ind w:left="0"/>
        <w:jc w:val="both"/>
      </w:pPr>
      <w:r>
        <w:rPr>
          <w:rFonts w:ascii="Times New Roman"/>
          <w:b w:val="false"/>
          <w:i w:val="false"/>
          <w:color w:val="000000"/>
          <w:sz w:val="28"/>
        </w:rPr>
        <w:t>
      4) қаржы активтерімен операциялар бойынша сальдо – 0 теңге:</w:t>
      </w:r>
    </w:p>
    <w:p>
      <w:pPr>
        <w:spacing w:after="0"/>
        <w:ind w:left="0"/>
        <w:jc w:val="both"/>
      </w:pPr>
      <w:r>
        <w:rPr>
          <w:rFonts w:ascii="Times New Roman"/>
          <w:b w:val="false"/>
          <w:i w:val="false"/>
          <w:color w:val="000000"/>
          <w:sz w:val="28"/>
        </w:rPr>
        <w:t>
      қаржы активтерін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-711 551,3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711 551,3 мың теңге:</w:t>
      </w:r>
    </w:p>
    <w:p>
      <w:pPr>
        <w:spacing w:after="0"/>
        <w:ind w:left="0"/>
        <w:jc w:val="both"/>
      </w:pPr>
      <w:r>
        <w:rPr>
          <w:rFonts w:ascii="Times New Roman"/>
          <w:b w:val="false"/>
          <w:i w:val="false"/>
          <w:color w:val="000000"/>
          <w:sz w:val="28"/>
        </w:rPr>
        <w:t>
      қарыздар түсімі – 128 646 мың теңге;</w:t>
      </w:r>
    </w:p>
    <w:p>
      <w:pPr>
        <w:spacing w:after="0"/>
        <w:ind w:left="0"/>
        <w:jc w:val="both"/>
      </w:pPr>
      <w:r>
        <w:rPr>
          <w:rFonts w:ascii="Times New Roman"/>
          <w:b w:val="false"/>
          <w:i w:val="false"/>
          <w:color w:val="000000"/>
          <w:sz w:val="28"/>
        </w:rPr>
        <w:t>
      қарыздарды өтеу – 59 414 мың теңге;</w:t>
      </w:r>
    </w:p>
    <w:p>
      <w:pPr>
        <w:spacing w:after="0"/>
        <w:ind w:left="0"/>
        <w:jc w:val="both"/>
      </w:pPr>
      <w:r>
        <w:rPr>
          <w:rFonts w:ascii="Times New Roman"/>
          <w:b w:val="false"/>
          <w:i w:val="false"/>
          <w:color w:val="000000"/>
          <w:sz w:val="28"/>
        </w:rPr>
        <w:t>
      бюджет қаражатының пайдаланылатын қалдықтары – 642 319,3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"4. Қазақстан Республикасының "2022–2024 жылдарға арналған республикалық бюджет туралы" Заңының </w:t>
      </w:r>
      <w:r>
        <w:rPr>
          <w:rFonts w:ascii="Times New Roman"/>
          <w:b w:val="false"/>
          <w:i w:val="false"/>
          <w:color w:val="000000"/>
          <w:sz w:val="28"/>
        </w:rPr>
        <w:t>9–бабына</w:t>
      </w:r>
      <w:r>
        <w:rPr>
          <w:rFonts w:ascii="Times New Roman"/>
          <w:b w:val="false"/>
          <w:i w:val="false"/>
          <w:color w:val="000000"/>
          <w:sz w:val="28"/>
        </w:rPr>
        <w:t xml:space="preserve"> сәйкес белгіленгені ескерілсін және басшылыққа алынсын:</w:t>
      </w:r>
    </w:p>
    <w:p>
      <w:pPr>
        <w:spacing w:after="0"/>
        <w:ind w:left="0"/>
        <w:jc w:val="both"/>
      </w:pPr>
      <w:r>
        <w:rPr>
          <w:rFonts w:ascii="Times New Roman"/>
          <w:b w:val="false"/>
          <w:i w:val="false"/>
          <w:color w:val="000000"/>
          <w:sz w:val="28"/>
        </w:rPr>
        <w:t>
      2022 жылғы 1 қаңтардан бастап:</w:t>
      </w:r>
    </w:p>
    <w:p>
      <w:pPr>
        <w:spacing w:after="0"/>
        <w:ind w:left="0"/>
        <w:jc w:val="both"/>
      </w:pPr>
      <w:r>
        <w:rPr>
          <w:rFonts w:ascii="Times New Roman"/>
          <w:b w:val="false"/>
          <w:i w:val="false"/>
          <w:color w:val="000000"/>
          <w:sz w:val="28"/>
        </w:rPr>
        <w:t xml:space="preserve">
      1) жалақының ең төмен мөлшерi – 60 000 теңге; </w:t>
      </w:r>
    </w:p>
    <w:p>
      <w:pPr>
        <w:spacing w:after="0"/>
        <w:ind w:left="0"/>
        <w:jc w:val="both"/>
      </w:pPr>
      <w:r>
        <w:rPr>
          <w:rFonts w:ascii="Times New Roman"/>
          <w:b w:val="false"/>
          <w:i w:val="false"/>
          <w:color w:val="000000"/>
          <w:sz w:val="28"/>
        </w:rPr>
        <w:t>
      2) мемлекеттік базалық зейнетақы төлемінің ең төмен мөлшері – 19 450 теңге;</w:t>
      </w:r>
    </w:p>
    <w:p>
      <w:pPr>
        <w:spacing w:after="0"/>
        <w:ind w:left="0"/>
        <w:jc w:val="both"/>
      </w:pPr>
      <w:r>
        <w:rPr>
          <w:rFonts w:ascii="Times New Roman"/>
          <w:b w:val="false"/>
          <w:i w:val="false"/>
          <w:color w:val="000000"/>
          <w:sz w:val="28"/>
        </w:rPr>
        <w:t xml:space="preserve">
      3) зейнетақының ең төмен мөлшерi – 46 302 теңге; </w:t>
      </w:r>
    </w:p>
    <w:p>
      <w:pPr>
        <w:spacing w:after="0"/>
        <w:ind w:left="0"/>
        <w:jc w:val="both"/>
      </w:pPr>
      <w:r>
        <w:rPr>
          <w:rFonts w:ascii="Times New Roman"/>
          <w:b w:val="false"/>
          <w:i w:val="false"/>
          <w:color w:val="000000"/>
          <w:sz w:val="28"/>
        </w:rPr>
        <w:t>
      4) жәрдемақыларды және өзге де әлеуметтiк төлемдердi есептеу, сондай–ақ Қазақстан Республикасының заңнамасына сәйкес айыппұл санкцияларын, салықтарды және басқа да төлемдердi қолдану үшiн айлық есептiк көрсеткiш – 3 063 теңге;</w:t>
      </w:r>
    </w:p>
    <w:p>
      <w:pPr>
        <w:spacing w:after="0"/>
        <w:ind w:left="0"/>
        <w:jc w:val="both"/>
      </w:pPr>
      <w:r>
        <w:rPr>
          <w:rFonts w:ascii="Times New Roman"/>
          <w:b w:val="false"/>
          <w:i w:val="false"/>
          <w:color w:val="000000"/>
          <w:sz w:val="28"/>
        </w:rPr>
        <w:t>
      5) базалық әлеуметтiк төлемдердiң мөлшерлерiн есептеу үшiн ең төмен күнкөрiс деңгейiнiң шамасы – 36 018 теңге;</w:t>
      </w:r>
    </w:p>
    <w:p>
      <w:pPr>
        <w:spacing w:after="0"/>
        <w:ind w:left="0"/>
        <w:jc w:val="both"/>
      </w:pPr>
      <w:r>
        <w:rPr>
          <w:rFonts w:ascii="Times New Roman"/>
          <w:b w:val="false"/>
          <w:i w:val="false"/>
          <w:color w:val="000000"/>
          <w:sz w:val="28"/>
        </w:rPr>
        <w:t>
      2022 жылғы 1 сәуірден бастап:</w:t>
      </w:r>
    </w:p>
    <w:p>
      <w:pPr>
        <w:spacing w:after="0"/>
        <w:ind w:left="0"/>
        <w:jc w:val="both"/>
      </w:pPr>
      <w:r>
        <w:rPr>
          <w:rFonts w:ascii="Times New Roman"/>
          <w:b w:val="false"/>
          <w:i w:val="false"/>
          <w:color w:val="000000"/>
          <w:sz w:val="28"/>
        </w:rPr>
        <w:t>
      1) мемлекеттік базалық зейнетақы төлемінің ең төмен мөлшері – 20 191 теңге;</w:t>
      </w:r>
    </w:p>
    <w:p>
      <w:pPr>
        <w:spacing w:after="0"/>
        <w:ind w:left="0"/>
        <w:jc w:val="both"/>
      </w:pPr>
      <w:r>
        <w:rPr>
          <w:rFonts w:ascii="Times New Roman"/>
          <w:b w:val="false"/>
          <w:i w:val="false"/>
          <w:color w:val="000000"/>
          <w:sz w:val="28"/>
        </w:rPr>
        <w:t>
      2) зейнетақының ең төмен мөлшерi – 48 032 теңге;</w:t>
      </w:r>
    </w:p>
    <w:p>
      <w:pPr>
        <w:spacing w:after="0"/>
        <w:ind w:left="0"/>
        <w:jc w:val="both"/>
      </w:pPr>
      <w:r>
        <w:rPr>
          <w:rFonts w:ascii="Times New Roman"/>
          <w:b w:val="false"/>
          <w:i w:val="false"/>
          <w:color w:val="000000"/>
          <w:sz w:val="28"/>
        </w:rPr>
        <w:t>
      3) жәрдемақыларды және өзге де әлеуметтiк төлемдердi есептеу үшiн айлық есептiк көрсеткiш – 3 180 теңге;</w:t>
      </w:r>
    </w:p>
    <w:p>
      <w:pPr>
        <w:spacing w:after="0"/>
        <w:ind w:left="0"/>
        <w:jc w:val="both"/>
      </w:pPr>
      <w:r>
        <w:rPr>
          <w:rFonts w:ascii="Times New Roman"/>
          <w:b w:val="false"/>
          <w:i w:val="false"/>
          <w:color w:val="000000"/>
          <w:sz w:val="28"/>
        </w:rPr>
        <w:t>
      4) базалық әлеуметтiк төлемдердiң мөлшерлерiн есептеу үшiн ең төмен күнкөрiс деңгейiнiң шамасы – 37 389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"9. 2022 жылға арналған аудандық бюджетте облыстық бюджеттен ағымдағы нысаналы трансферттердің және даму трансферттердің түсімдері ескерілсін: </w:t>
      </w:r>
    </w:p>
    <w:p>
      <w:pPr>
        <w:spacing w:after="0"/>
        <w:ind w:left="0"/>
        <w:jc w:val="both"/>
      </w:pPr>
      <w:r>
        <w:rPr>
          <w:rFonts w:ascii="Times New Roman"/>
          <w:b w:val="false"/>
          <w:i w:val="false"/>
          <w:color w:val="000000"/>
          <w:sz w:val="28"/>
        </w:rPr>
        <w:t>
      1) мемлекеттік атаулы әлеуметтік көмекті төлеуге;</w:t>
      </w:r>
    </w:p>
    <w:p>
      <w:pPr>
        <w:spacing w:after="0"/>
        <w:ind w:left="0"/>
        <w:jc w:val="both"/>
      </w:pPr>
      <w:r>
        <w:rPr>
          <w:rFonts w:ascii="Times New Roman"/>
          <w:b w:val="false"/>
          <w:i w:val="false"/>
          <w:color w:val="000000"/>
          <w:sz w:val="28"/>
        </w:rPr>
        <w:t>
      2) халықты жұмыспен қамтуға жәрдемдесуге;</w:t>
      </w:r>
    </w:p>
    <w:p>
      <w:pPr>
        <w:spacing w:after="0"/>
        <w:ind w:left="0"/>
        <w:jc w:val="both"/>
      </w:pPr>
      <w:r>
        <w:rPr>
          <w:rFonts w:ascii="Times New Roman"/>
          <w:b w:val="false"/>
          <w:i w:val="false"/>
          <w:color w:val="000000"/>
          <w:sz w:val="28"/>
        </w:rPr>
        <w:t>
      3) қосалқы компенсаторлық құралдарға;</w:t>
      </w:r>
    </w:p>
    <w:p>
      <w:pPr>
        <w:spacing w:after="0"/>
        <w:ind w:left="0"/>
        <w:jc w:val="both"/>
      </w:pPr>
      <w:r>
        <w:rPr>
          <w:rFonts w:ascii="Times New Roman"/>
          <w:b w:val="false"/>
          <w:i w:val="false"/>
          <w:color w:val="000000"/>
          <w:sz w:val="28"/>
        </w:rPr>
        <w:t xml:space="preserve">
      4) арнаулы жүріп–тұру құралдарына; </w:t>
      </w:r>
    </w:p>
    <w:p>
      <w:pPr>
        <w:spacing w:after="0"/>
        <w:ind w:left="0"/>
        <w:jc w:val="both"/>
      </w:pPr>
      <w:r>
        <w:rPr>
          <w:rFonts w:ascii="Times New Roman"/>
          <w:b w:val="false"/>
          <w:i w:val="false"/>
          <w:color w:val="000000"/>
          <w:sz w:val="28"/>
        </w:rPr>
        <w:t>
      5) протездік–ортопедиялық құралдарға;</w:t>
      </w:r>
    </w:p>
    <w:p>
      <w:pPr>
        <w:spacing w:after="0"/>
        <w:ind w:left="0"/>
        <w:jc w:val="both"/>
      </w:pPr>
      <w:r>
        <w:rPr>
          <w:rFonts w:ascii="Times New Roman"/>
          <w:b w:val="false"/>
          <w:i w:val="false"/>
          <w:color w:val="000000"/>
          <w:sz w:val="28"/>
        </w:rPr>
        <w:t xml:space="preserve">
      6) аудандық маңызы бар автомобиль жолдарын және елді–мекендердің көшелерін күрделі және орташа жөндеуге; </w:t>
      </w:r>
    </w:p>
    <w:p>
      <w:pPr>
        <w:spacing w:after="0"/>
        <w:ind w:left="0"/>
        <w:jc w:val="both"/>
      </w:pPr>
      <w:r>
        <w:rPr>
          <w:rFonts w:ascii="Times New Roman"/>
          <w:b w:val="false"/>
          <w:i w:val="false"/>
          <w:color w:val="000000"/>
          <w:sz w:val="28"/>
        </w:rPr>
        <w:t>
      7) нәтижелі жұмыспен қамтуды және жаппай кәсіпкерлікті дамытуға;</w:t>
      </w:r>
    </w:p>
    <w:p>
      <w:pPr>
        <w:spacing w:after="0"/>
        <w:ind w:left="0"/>
        <w:jc w:val="both"/>
      </w:pPr>
      <w:r>
        <w:rPr>
          <w:rFonts w:ascii="Times New Roman"/>
          <w:b w:val="false"/>
          <w:i w:val="false"/>
          <w:color w:val="000000"/>
          <w:sz w:val="28"/>
        </w:rPr>
        <w:t>
      8) ауылдық елді мекендердегі сумен жабдықтау және су бұру жүйелерін дамытуға;</w:t>
      </w:r>
    </w:p>
    <w:p>
      <w:pPr>
        <w:spacing w:after="0"/>
        <w:ind w:left="0"/>
        <w:jc w:val="both"/>
      </w:pPr>
      <w:r>
        <w:rPr>
          <w:rFonts w:ascii="Times New Roman"/>
          <w:b w:val="false"/>
          <w:i w:val="false"/>
          <w:color w:val="000000"/>
          <w:sz w:val="28"/>
        </w:rPr>
        <w:t>
      9) коммуналдық тұрғын үй қорының тұрғын үйін жобалауға және (немесе) салуға, реконструкциялауға;</w:t>
      </w:r>
    </w:p>
    <w:p>
      <w:pPr>
        <w:spacing w:after="0"/>
        <w:ind w:left="0"/>
        <w:jc w:val="both"/>
      </w:pPr>
      <w:r>
        <w:rPr>
          <w:rFonts w:ascii="Times New Roman"/>
          <w:b w:val="false"/>
          <w:i w:val="false"/>
          <w:color w:val="000000"/>
          <w:sz w:val="28"/>
        </w:rPr>
        <w:t>
      10) көлік инфрақұрылымының басым жобаларын қаржыландыруға;</w:t>
      </w:r>
    </w:p>
    <w:p>
      <w:pPr>
        <w:spacing w:after="0"/>
        <w:ind w:left="0"/>
        <w:jc w:val="both"/>
      </w:pPr>
      <w:r>
        <w:rPr>
          <w:rFonts w:ascii="Times New Roman"/>
          <w:b w:val="false"/>
          <w:i w:val="false"/>
          <w:color w:val="000000"/>
          <w:sz w:val="28"/>
        </w:rPr>
        <w:t>
      11) шақырту пункті үшін автокөлік сатып алуға;</w:t>
      </w:r>
    </w:p>
    <w:p>
      <w:pPr>
        <w:spacing w:after="0"/>
        <w:ind w:left="0"/>
        <w:jc w:val="both"/>
      </w:pPr>
      <w:r>
        <w:rPr>
          <w:rFonts w:ascii="Times New Roman"/>
          <w:b w:val="false"/>
          <w:i w:val="false"/>
          <w:color w:val="000000"/>
          <w:sz w:val="28"/>
        </w:rPr>
        <w:t>
      12) санаторлы–курорттық емделуге;</w:t>
      </w:r>
    </w:p>
    <w:p>
      <w:pPr>
        <w:spacing w:after="0"/>
        <w:ind w:left="0"/>
        <w:jc w:val="both"/>
      </w:pPr>
      <w:r>
        <w:rPr>
          <w:rFonts w:ascii="Times New Roman"/>
          <w:b w:val="false"/>
          <w:i w:val="false"/>
          <w:color w:val="000000"/>
          <w:sz w:val="28"/>
        </w:rPr>
        <w:t xml:space="preserve">
      13) "Бизнестің жол картасы–2025" бизнесті қолдау мен дамытудың мемлекеттік бағдарламасының шеңберінде индустриялық инфрақұрылымды дамытуға. </w:t>
      </w:r>
    </w:p>
    <w:p>
      <w:pPr>
        <w:spacing w:after="0"/>
        <w:ind w:left="0"/>
        <w:jc w:val="both"/>
      </w:pPr>
      <w:r>
        <w:rPr>
          <w:rFonts w:ascii="Times New Roman"/>
          <w:b w:val="false"/>
          <w:i w:val="false"/>
          <w:color w:val="000000"/>
          <w:sz w:val="28"/>
        </w:rPr>
        <w:t>
      Аталған трансферттердің сомаларын бөлу аудан әкімдігінің қаулысы негізінде айқындалады.";</w:t>
      </w:r>
    </w:p>
    <w:bookmarkStart w:name="z7" w:id="2"/>
    <w:p>
      <w:pPr>
        <w:spacing w:after="0"/>
        <w:ind w:left="0"/>
        <w:jc w:val="both"/>
      </w:pPr>
      <w:r>
        <w:rPr>
          <w:rFonts w:ascii="Times New Roman"/>
          <w:b w:val="false"/>
          <w:i w:val="false"/>
          <w:color w:val="000000"/>
          <w:sz w:val="28"/>
        </w:rPr>
        <w:t xml:space="preserve">
      мынадай мазмұндағы </w:t>
      </w:r>
      <w:r>
        <w:rPr>
          <w:rFonts w:ascii="Times New Roman"/>
          <w:b w:val="false"/>
          <w:i w:val="false"/>
          <w:color w:val="000000"/>
          <w:sz w:val="28"/>
        </w:rPr>
        <w:t>9-1 тармақпен</w:t>
      </w:r>
      <w:r>
        <w:rPr>
          <w:rFonts w:ascii="Times New Roman"/>
          <w:b w:val="false"/>
          <w:i w:val="false"/>
          <w:color w:val="000000"/>
          <w:sz w:val="28"/>
        </w:rPr>
        <w:t xml:space="preserve"> толықтырылсын:</w:t>
      </w:r>
    </w:p>
    <w:bookmarkEnd w:id="2"/>
    <w:p>
      <w:pPr>
        <w:spacing w:after="0"/>
        <w:ind w:left="0"/>
        <w:jc w:val="both"/>
      </w:pPr>
      <w:r>
        <w:rPr>
          <w:rFonts w:ascii="Times New Roman"/>
          <w:b w:val="false"/>
          <w:i w:val="false"/>
          <w:color w:val="000000"/>
          <w:sz w:val="28"/>
        </w:rPr>
        <w:t>
      "9-1. 2022 жылға арналған аудандық бюджетте аудандық маңызы бар қала, ауылдық округтер бюджеттеріне ағымдағы нысаналы трансферттер көзделсін:</w:t>
      </w:r>
    </w:p>
    <w:p>
      <w:pPr>
        <w:spacing w:after="0"/>
        <w:ind w:left="0"/>
        <w:jc w:val="both"/>
      </w:pPr>
      <w:r>
        <w:rPr>
          <w:rFonts w:ascii="Times New Roman"/>
          <w:b w:val="false"/>
          <w:i w:val="false"/>
          <w:color w:val="000000"/>
          <w:sz w:val="28"/>
        </w:rPr>
        <w:t>
      1) аудандық маңызы бар қала, ауыл, кент, ауылдық округ әкімінің қызметін қамтамасыз ету жөніндегі қызметтерге;</w:t>
      </w:r>
    </w:p>
    <w:p>
      <w:pPr>
        <w:spacing w:after="0"/>
        <w:ind w:left="0"/>
        <w:jc w:val="both"/>
      </w:pPr>
      <w:r>
        <w:rPr>
          <w:rFonts w:ascii="Times New Roman"/>
          <w:b w:val="false"/>
          <w:i w:val="false"/>
          <w:color w:val="000000"/>
          <w:sz w:val="28"/>
        </w:rPr>
        <w:t>
      2) елді мекендердегі көшелерді жарықтандыруға;</w:t>
      </w:r>
    </w:p>
    <w:p>
      <w:pPr>
        <w:spacing w:after="0"/>
        <w:ind w:left="0"/>
        <w:jc w:val="both"/>
      </w:pPr>
      <w:r>
        <w:rPr>
          <w:rFonts w:ascii="Times New Roman"/>
          <w:b w:val="false"/>
          <w:i w:val="false"/>
          <w:color w:val="000000"/>
          <w:sz w:val="28"/>
        </w:rPr>
        <w:t>
      3) елді мекендердің санитариясын қамтамасыз етуге;</w:t>
      </w:r>
    </w:p>
    <w:p>
      <w:pPr>
        <w:spacing w:after="0"/>
        <w:ind w:left="0"/>
        <w:jc w:val="both"/>
      </w:pPr>
      <w:r>
        <w:rPr>
          <w:rFonts w:ascii="Times New Roman"/>
          <w:b w:val="false"/>
          <w:i w:val="false"/>
          <w:color w:val="000000"/>
          <w:sz w:val="28"/>
        </w:rPr>
        <w:t>
      4) елді мекендерді абаттандыру мен көгалдандыруға;</w:t>
      </w:r>
    </w:p>
    <w:p>
      <w:pPr>
        <w:spacing w:after="0"/>
        <w:ind w:left="0"/>
        <w:jc w:val="both"/>
      </w:pPr>
      <w:r>
        <w:rPr>
          <w:rFonts w:ascii="Times New Roman"/>
          <w:b w:val="false"/>
          <w:i w:val="false"/>
          <w:color w:val="000000"/>
          <w:sz w:val="28"/>
        </w:rPr>
        <w:t>
      5) өңірлерді дамытудың 2025 жылға дейінгі Мемлекеттік бағдарламасы шеңберінде өңірлерді экономикалық дамытуға жәрдемдесу бойынша шараларды іске асыруда елді мекендерді жайластыру мәселелерін шешу үшін іс-шараларды іске асыруға.</w:t>
      </w:r>
    </w:p>
    <w:p>
      <w:pPr>
        <w:spacing w:after="0"/>
        <w:ind w:left="0"/>
        <w:jc w:val="both"/>
      </w:pPr>
      <w:r>
        <w:rPr>
          <w:rFonts w:ascii="Times New Roman"/>
          <w:b w:val="false"/>
          <w:i w:val="false"/>
          <w:color w:val="000000"/>
          <w:sz w:val="28"/>
        </w:rPr>
        <w:t>
      Аталған трансферттердің сомаларын бөлу аудан әкімдігінің қаулысы негізінде айқындалады.";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"10. 2022 жылға арналған ауданның жергілікті атқарушы органының резерві 0 теңге сомасында бекітілсін.".</w:t>
      </w:r>
    </w:p>
    <w:bookmarkStart w:name="z9" w:id="3"/>
    <w:p>
      <w:pPr>
        <w:spacing w:after="0"/>
        <w:ind w:left="0"/>
        <w:jc w:val="both"/>
      </w:pPr>
      <w:r>
        <w:rPr>
          <w:rFonts w:ascii="Times New Roman"/>
          <w:b w:val="false"/>
          <w:i w:val="false"/>
          <w:color w:val="000000"/>
          <w:sz w:val="28"/>
        </w:rPr>
        <w:t xml:space="preserve">
      2. Көрсетілген шешімдегі </w:t>
      </w:r>
      <w:r>
        <w:rPr>
          <w:rFonts w:ascii="Times New Roman"/>
          <w:b w:val="false"/>
          <w:i w:val="false"/>
          <w:color w:val="000000"/>
          <w:sz w:val="28"/>
        </w:rPr>
        <w:t>1 қосымша</w:t>
      </w:r>
      <w:r>
        <w:rPr>
          <w:rFonts w:ascii="Times New Roman"/>
          <w:b w:val="false"/>
          <w:i w:val="false"/>
          <w:color w:val="000000"/>
          <w:sz w:val="28"/>
        </w:rPr>
        <w:t xml:space="preserve"> осы шешімдегі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3"/>
    <w:bookmarkStart w:name="z10" w:id="4"/>
    <w:p>
      <w:pPr>
        <w:spacing w:after="0"/>
        <w:ind w:left="0"/>
        <w:jc w:val="both"/>
      </w:pPr>
      <w:r>
        <w:rPr>
          <w:rFonts w:ascii="Times New Roman"/>
          <w:b w:val="false"/>
          <w:i w:val="false"/>
          <w:color w:val="000000"/>
          <w:sz w:val="28"/>
        </w:rPr>
        <w:t>
      3. Осы шешім 2022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Темір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Шаимов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Темір аудандық мәслихатының 2022 жылғы 3 маусымдағы </w:t>
            </w:r>
            <w:r>
              <w:br/>
            </w:r>
            <w:r>
              <w:rPr>
                <w:rFonts w:ascii="Times New Roman"/>
                <w:b w:val="false"/>
                <w:i w:val="false"/>
                <w:color w:val="000000"/>
                <w:sz w:val="20"/>
              </w:rPr>
              <w:t>№ 203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 аудандық мәслихатының 2021 жылғы 23 желтоқсандағы № 132 шешіміне 1-қосымша</w:t>
            </w:r>
          </w:p>
        </w:tc>
      </w:tr>
    </w:tbl>
    <w:p>
      <w:pPr>
        <w:spacing w:after="0"/>
        <w:ind w:left="0"/>
        <w:jc w:val="left"/>
      </w:pPr>
      <w:r>
        <w:rPr>
          <w:rFonts w:ascii="Times New Roman"/>
          <w:b/>
          <w:i w:val="false"/>
          <w:color w:val="000000"/>
        </w:rPr>
        <w:t xml:space="preserve"> 2022 жылға арналған Темір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9192859,2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4064672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676246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659046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2880196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2880196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5103178,2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5101415,2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5101415,2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9835178,5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814842,7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541748,7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926283,4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779707,4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779707,4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475239,4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1382029,6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1278478,3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1276808,3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ақпарат, мемлекеттілікті нығайту және азаматтардың әлеуметтік оптимизімін қалыптастыру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524835,4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658410,6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бағдарламасының атуы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4727199,1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4727199,1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4727199,1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4115267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128646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59414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-711551,3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711551,3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128646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59414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642319,3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642319,3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642319,3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