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0cba" w14:textId="4e5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30 желтоқсандағы № 110 "2022-2024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31 наурыздағы № 135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ауданының ауылдық округтерінің бюджеттерін бекіту туралы" 2021 жылғы 30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344 507,7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10 533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333 339,7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348 616,5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-4 108,8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4 108,8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39 303,8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37 328,8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39 742,2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-438,4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43 274,4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41 798,4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43 970,8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-696,4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156 787,1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153 462,1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156 907,1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44 681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41 914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46 532,8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-1 851,8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1 851,8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1 851,8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44 245,5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43 038,5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44 534,6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-289,1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48 666,3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44 623,3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50 349,5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-1 683,2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1 683,2 мың теңге.".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