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98fc" w14:textId="3219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23 желтоқсандағы № 95 "2022-2024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26 желтоқсандағы № 193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аудандық бюджетін бекіту туралы" 2021 жылғы 23 желтоқсандағы № 95 (нормативтік құқықтық актілерді мемлекеттік тіркеу Тізілімінде № 162383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7 185 215,8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6 528 535,8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7 377 375,8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12 492,1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46 468,1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-204 652,1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204 652,1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61 000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12 817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 – 10 210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13 294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24 895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23 821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мәслихаттар депутаттары қызметінің тиімділігін арттыруға – 1 380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бюджетте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көлiк инфрақұрылымының басым жобаларын іске асыруға – 1 126 073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142 329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аудандық бюджетте Қазақстан Республикасы Ұлттық қорынан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– 446 283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64 308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33 663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"Бизнестің жол картасы-2025" бизнесті қолдау мен дамытудың мемлекеттік бағдарламасы шеңберінде индустриялық инфрақұрылымды дамытуға – 39 271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268 429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4 423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қамтуға жәрдемдесуге – 13 038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мүгедектігі бар адамдардың құқықтарын қамтамасыз етуге және өмір сүру сапасын жақсартуға – 8 431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 – 90 361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және жаппай кәсіпкерлікті дамытуға – 14 405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шақыру пунктіне автокөлік сатып алуға – 5 890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елдi мекендердегі әлеуметтік және инженерлік инфрақұрылым бойынша іс-шараларды іске асыруға – 15 774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мәдени-демалыс жұмысын қолдауға –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2022 жылғы 26 желтоқсандағы 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23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