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da28" w14:textId="d0fd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171 "2022-2024 жылдарға арналған Никельтау ауылының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Никельтау ауылының бюджетін бекіту туралы" 2021 жылғы 30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