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3022" w14:textId="ea83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160 "2022-2024 жылдарға арналған Жаңақоныс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160 "2022-2024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Жаңақоныс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34237,5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-1916,5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1916,5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1916,5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2022 жылғы арналған бюджетіне аудандық бюджеттен 1236,5 мың теңге сомасында ағымдағы нысаналы трансферттер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ауылдық округ әкімінің шешімі негізінде айқындалады.";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