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c439" w14:textId="2c9c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155 "2022-2024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155 "2022-2024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- 44152,0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