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ec6b" w14:textId="826e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2021 жылғы 27 желтоқсандағы № 21-75 "Ескелді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2022 жылғы 13 мамырдағы № 28-101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Ескелдi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2022-2024 жылдарға арналған бюджеті туралы" 2021 жылғы 27 желтоқсандағы № 21-75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26358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аудандық бюджеті тиісінше осы шешімнің 1, 2 және 3-қосымшаларына сәйкес, оның ішінде 2022 жылға келесі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6 641 912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358 727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29 455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47 473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6 206 257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7 727 453 мың теңге;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145 810 мың теңге, оның ішінде: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232 725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86 915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1 231 351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1 231 351 мың теңге, оның ішінде: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795 837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86 916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522 430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Лауазымы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Аты-жөні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13 мамырдағы № 28-101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2021 жылғы 27 желтоқсандағы № 21-75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- 1 231 351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