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98a39" w14:textId="6598a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Мемлекеттік мүлік және жекешелендіру комитеті туралы ережені бекіту туралы" Қазақстан Республикасы Қаржы министрінің 2014 жылғы 11 қарашадағы № 489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12 шiлдедегi № 695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мүлік және жекешелендіру комитеті туралы ережені бекіту туралы" Қазақстан Республикасы Қаржы министрінің 2014 жылғы 11 қарашадағы № 489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енгiзiлсiн: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мүлік және жекешелендіру комитеті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 (Б.К. Тәшенов)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мемлекеттік және орыс тілдеріндегі көшірмелерін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12 шілдедегі</w:t>
            </w:r>
            <w:r>
              <w:br/>
            </w:r>
            <w:r>
              <w:rPr>
                <w:rFonts w:ascii="Times New Roman"/>
                <w:b w:val="false"/>
                <w:i w:val="false"/>
                <w:color w:val="000000"/>
                <w:sz w:val="20"/>
              </w:rPr>
              <w:t>№ 695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11 қарашадағы</w:t>
            </w:r>
            <w:r>
              <w:br/>
            </w:r>
            <w:r>
              <w:rPr>
                <w:rFonts w:ascii="Times New Roman"/>
                <w:b w:val="false"/>
                <w:i w:val="false"/>
                <w:color w:val="000000"/>
                <w:sz w:val="20"/>
              </w:rPr>
              <w:t>№ 489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Қаржы министрлігінің Мемлекеттік мүлік және жекешелендіру комитеті туралы ереже</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 (бұдан әрі - Комитет) Қазақстан Республикасының Ұлттық Банкіне бекітіліп берілген мүлікті қоспағанда, республикалық мүлікті басқару, республикалық мүлікке мемлекет құқықтарын, жекешелендіруді және экономиканың стратегиялық маңызы және стратегиялық объектілері бар салаларында меншіктің мемлекеттік мониторингін іске асыру саласында басшылықты жүзеге асырады.</w:t>
      </w:r>
    </w:p>
    <w:bookmarkEnd w:id="8"/>
    <w:bookmarkStart w:name="z11" w:id="9"/>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Қазақстан Республикасы Қаржы министрлігі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5. Комитет заңнамаға сәйкес уәкілеттік берілген болса,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8. Заңды тұлғаның орналасқан жері: пошталық индекс 010000, Қазақстан Республикасы, Нұр-Сұлтан қаласы, Жеңіс даңғылы, 11.</w:t>
      </w:r>
    </w:p>
    <w:bookmarkEnd w:id="15"/>
    <w:bookmarkStart w:name="z18" w:id="16"/>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министрлігінің Мемлекеттік мүлік және жекешелендіру комитеті" республикалық мемлекеттік мекемесі.</w:t>
      </w:r>
    </w:p>
    <w:bookmarkEnd w:id="16"/>
    <w:bookmarkStart w:name="z19" w:id="17"/>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7"/>
    <w:bookmarkStart w:name="z20" w:id="18"/>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18"/>
    <w:bookmarkStart w:name="z21" w:id="19"/>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тұрғысынан шарттық қатынастар жасауға тыйым салынады.</w:t>
      </w:r>
    </w:p>
    <w:bookmarkEnd w:id="19"/>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асыруға құқық берілсе, онда мұндай қызметтен алынған кіріс мемлекеттік бюджеттің кірісіне жіберіледі.</w:t>
      </w:r>
    </w:p>
    <w:bookmarkStart w:name="z22" w:id="20"/>
    <w:p>
      <w:pPr>
        <w:spacing w:after="0"/>
        <w:ind w:left="0"/>
        <w:jc w:val="left"/>
      </w:pPr>
      <w:r>
        <w:rPr>
          <w:rFonts w:ascii="Times New Roman"/>
          <w:b/>
          <w:i w:val="false"/>
          <w:color w:val="000000"/>
        </w:rPr>
        <w:t xml:space="preserve"> 2-тарау. Комитеттің мақсаттары, құқықтары мен міндеттері</w:t>
      </w:r>
    </w:p>
    <w:bookmarkEnd w:id="20"/>
    <w:bookmarkStart w:name="z23" w:id="21"/>
    <w:p>
      <w:pPr>
        <w:spacing w:after="0"/>
        <w:ind w:left="0"/>
        <w:jc w:val="both"/>
      </w:pPr>
      <w:r>
        <w:rPr>
          <w:rFonts w:ascii="Times New Roman"/>
          <w:b w:val="false"/>
          <w:i w:val="false"/>
          <w:color w:val="000000"/>
          <w:sz w:val="28"/>
        </w:rPr>
        <w:t>
      13. Мақсаттары:</w:t>
      </w:r>
    </w:p>
    <w:bookmarkEnd w:id="21"/>
    <w:bookmarkStart w:name="z24" w:id="22"/>
    <w:p>
      <w:pPr>
        <w:spacing w:after="0"/>
        <w:ind w:left="0"/>
        <w:jc w:val="both"/>
      </w:pPr>
      <w:r>
        <w:rPr>
          <w:rFonts w:ascii="Times New Roman"/>
          <w:b w:val="false"/>
          <w:i w:val="false"/>
          <w:color w:val="000000"/>
          <w:sz w:val="28"/>
        </w:rPr>
        <w:t>
      1) орталық атқарушы органның құзыреті шегінде республикалық мүлікті басқару, республикалық мүлікке мемлекет құқықтарын, жекешелендіруді іске асыру саласында басшылықты жүзеге асыру;</w:t>
      </w:r>
    </w:p>
    <w:bookmarkEnd w:id="22"/>
    <w:bookmarkStart w:name="z25" w:id="23"/>
    <w:p>
      <w:pPr>
        <w:spacing w:after="0"/>
        <w:ind w:left="0"/>
        <w:jc w:val="both"/>
      </w:pPr>
      <w:r>
        <w:rPr>
          <w:rFonts w:ascii="Times New Roman"/>
          <w:b w:val="false"/>
          <w:i w:val="false"/>
          <w:color w:val="000000"/>
          <w:sz w:val="28"/>
        </w:rPr>
        <w:t>
      2) "Экономиканың стратегиялық маңызы бар салаларындағы меншіктің мемлекеттік мониторингі туралы" Қазақстан Республикасының Заңына сәйкес экономиканың стратегиялық маңызы бар салаларында меншіктің мемлекеттік мониторингін жүзеге асыру.</w:t>
      </w:r>
    </w:p>
    <w:bookmarkEnd w:id="23"/>
    <w:bookmarkStart w:name="z26" w:id="24"/>
    <w:p>
      <w:pPr>
        <w:spacing w:after="0"/>
        <w:ind w:left="0"/>
        <w:jc w:val="both"/>
      </w:pPr>
      <w:r>
        <w:rPr>
          <w:rFonts w:ascii="Times New Roman"/>
          <w:b w:val="false"/>
          <w:i w:val="false"/>
          <w:color w:val="000000"/>
          <w:sz w:val="28"/>
        </w:rPr>
        <w:t>
      14. Құқықтары мен міндеттері:</w:t>
      </w:r>
    </w:p>
    <w:bookmarkEnd w:id="24"/>
    <w:bookmarkStart w:name="z27" w:id="25"/>
    <w:p>
      <w:pPr>
        <w:spacing w:after="0"/>
        <w:ind w:left="0"/>
        <w:jc w:val="both"/>
      </w:pPr>
      <w:r>
        <w:rPr>
          <w:rFonts w:ascii="Times New Roman"/>
          <w:b w:val="false"/>
          <w:i w:val="false"/>
          <w:color w:val="000000"/>
          <w:sz w:val="28"/>
        </w:rPr>
        <w:t>
      1) мемлекеттік органдардан, олардың лауазымды тұлғаларынан және өзге де тұлғалардан заңнамада белгіленген тәртіппен қажетті ақпарат пен материалдарды сұрату, алу және оларға беру;</w:t>
      </w:r>
    </w:p>
    <w:bookmarkEnd w:id="25"/>
    <w:bookmarkStart w:name="z28" w:id="26"/>
    <w:p>
      <w:pPr>
        <w:spacing w:after="0"/>
        <w:ind w:left="0"/>
        <w:jc w:val="both"/>
      </w:pPr>
      <w:r>
        <w:rPr>
          <w:rFonts w:ascii="Times New Roman"/>
          <w:b w:val="false"/>
          <w:i w:val="false"/>
          <w:color w:val="000000"/>
          <w:sz w:val="28"/>
        </w:rPr>
        <w:t>
      2) Комитеттің құзыретіне кіретін мәселелер бойынша қолданыстағы заңнаманы пайдалану бойынша түсіндірулер мен түсініктемелер беру;</w:t>
      </w:r>
    </w:p>
    <w:bookmarkEnd w:id="26"/>
    <w:bookmarkStart w:name="z29" w:id="27"/>
    <w:p>
      <w:pPr>
        <w:spacing w:after="0"/>
        <w:ind w:left="0"/>
        <w:jc w:val="both"/>
      </w:pPr>
      <w:r>
        <w:rPr>
          <w:rFonts w:ascii="Times New Roman"/>
          <w:b w:val="false"/>
          <w:i w:val="false"/>
          <w:color w:val="000000"/>
          <w:sz w:val="28"/>
        </w:rPr>
        <w:t>
      3) Еңбек кодексінде және мемлекеттік қызмет туралы заңнамада көзделген жағдайларда және тәртіпте қызметкерлерді көтермелеу, оларға тәртіптік жаза қолдану, қызметкерлерді материалдық жауапкершілікке тарту;</w:t>
      </w:r>
    </w:p>
    <w:bookmarkEnd w:id="27"/>
    <w:bookmarkStart w:name="z30" w:id="28"/>
    <w:p>
      <w:pPr>
        <w:spacing w:after="0"/>
        <w:ind w:left="0"/>
        <w:jc w:val="both"/>
      </w:pPr>
      <w:r>
        <w:rPr>
          <w:rFonts w:ascii="Times New Roman"/>
          <w:b w:val="false"/>
          <w:i w:val="false"/>
          <w:color w:val="000000"/>
          <w:sz w:val="28"/>
        </w:rPr>
        <w:t>
      4) құзыреті шегінде нормативтік құқықтық актілердің жобаларын әзірлеуге қатысу;</w:t>
      </w:r>
    </w:p>
    <w:bookmarkEnd w:id="28"/>
    <w:bookmarkStart w:name="z31" w:id="29"/>
    <w:p>
      <w:pPr>
        <w:spacing w:after="0"/>
        <w:ind w:left="0"/>
        <w:jc w:val="both"/>
      </w:pPr>
      <w:r>
        <w:rPr>
          <w:rFonts w:ascii="Times New Roman"/>
          <w:b w:val="false"/>
          <w:i w:val="false"/>
          <w:color w:val="000000"/>
          <w:sz w:val="28"/>
        </w:rPr>
        <w:t>
      5) Комитеттің аумақтық бөлімшелеріне орындауға міндетті нұсқаулар беру;</w:t>
      </w:r>
    </w:p>
    <w:bookmarkEnd w:id="29"/>
    <w:bookmarkStart w:name="z32" w:id="30"/>
    <w:p>
      <w:pPr>
        <w:spacing w:after="0"/>
        <w:ind w:left="0"/>
        <w:jc w:val="both"/>
      </w:pPr>
      <w:r>
        <w:rPr>
          <w:rFonts w:ascii="Times New Roman"/>
          <w:b w:val="false"/>
          <w:i w:val="false"/>
          <w:color w:val="000000"/>
          <w:sz w:val="28"/>
        </w:rPr>
        <w:t>
      6) Қазақстан Республикасының заңнамасымен көзделген өзге де құқықтар мен міндеттерді жүзеге асыру.</w:t>
      </w:r>
    </w:p>
    <w:bookmarkEnd w:id="30"/>
    <w:bookmarkStart w:name="z33" w:id="31"/>
    <w:p>
      <w:pPr>
        <w:spacing w:after="0"/>
        <w:ind w:left="0"/>
        <w:jc w:val="both"/>
      </w:pPr>
      <w:r>
        <w:rPr>
          <w:rFonts w:ascii="Times New Roman"/>
          <w:b w:val="false"/>
          <w:i w:val="false"/>
          <w:color w:val="000000"/>
          <w:sz w:val="28"/>
        </w:rPr>
        <w:t>
      15. Функциялары:</w:t>
      </w:r>
    </w:p>
    <w:bookmarkEnd w:id="31"/>
    <w:p>
      <w:pPr>
        <w:spacing w:after="0"/>
        <w:ind w:left="0"/>
        <w:jc w:val="both"/>
      </w:pPr>
      <w:r>
        <w:rPr>
          <w:rFonts w:ascii="Times New Roman"/>
          <w:b w:val="false"/>
          <w:i w:val="false"/>
          <w:color w:val="000000"/>
          <w:sz w:val="28"/>
        </w:rPr>
        <w:t>
      1) меншіктің мемлекеттік мониторингінің бірыңғай республикалық дерекқорын жүргізу;</w:t>
      </w:r>
    </w:p>
    <w:p>
      <w:pPr>
        <w:spacing w:after="0"/>
        <w:ind w:left="0"/>
        <w:jc w:val="both"/>
      </w:pPr>
      <w:r>
        <w:rPr>
          <w:rFonts w:ascii="Times New Roman"/>
          <w:b w:val="false"/>
          <w:i w:val="false"/>
          <w:color w:val="000000"/>
          <w:sz w:val="28"/>
        </w:rPr>
        <w:t>
      2) қажет болған жағдайда орталық атқарушы органдармен және меншiгiнде не басқаруында мониторинг объектiлерi бар тұлғалармен бiрлесiп, кәсiпорындардың экономикалық тиiмдiлiгiн арттыруға бағытталған шараларды әзiрлеу;</w:t>
      </w:r>
    </w:p>
    <w:p>
      <w:pPr>
        <w:spacing w:after="0"/>
        <w:ind w:left="0"/>
        <w:jc w:val="both"/>
      </w:pPr>
      <w:r>
        <w:rPr>
          <w:rFonts w:ascii="Times New Roman"/>
          <w:b w:val="false"/>
          <w:i w:val="false"/>
          <w:color w:val="000000"/>
          <w:sz w:val="28"/>
        </w:rPr>
        <w:t>
      3) республикалық мемлекеттiк меншiкке жататын концессия және мемлекеттік-жекешелік әріптестік объектiлерi бойынша жасалған концессия шарттарының тiзiлiмiн жүргiзу;</w:t>
      </w:r>
    </w:p>
    <w:p>
      <w:pPr>
        <w:spacing w:after="0"/>
        <w:ind w:left="0"/>
        <w:jc w:val="both"/>
      </w:pPr>
      <w:r>
        <w:rPr>
          <w:rFonts w:ascii="Times New Roman"/>
          <w:b w:val="false"/>
          <w:i w:val="false"/>
          <w:color w:val="000000"/>
          <w:sz w:val="28"/>
        </w:rPr>
        <w:t>
      4) Қазақстан Республикасының атынан республикалық заңды тұлғаларға қатысты республикалық меншік құқығының субъектісі құқығын жүзеге асыру, оның ішінде республикалық заңды тұлғаларды қайта ұйымдастыру және тарату кезінде табыстау актілерін, сондай-ақ бөлісу, аралық тарату және тарату баланстарын бекіту;</w:t>
      </w:r>
    </w:p>
    <w:p>
      <w:pPr>
        <w:spacing w:after="0"/>
        <w:ind w:left="0"/>
        <w:jc w:val="both"/>
      </w:pPr>
      <w:r>
        <w:rPr>
          <w:rFonts w:ascii="Times New Roman"/>
          <w:b w:val="false"/>
          <w:i w:val="false"/>
          <w:color w:val="000000"/>
          <w:sz w:val="28"/>
        </w:rPr>
        <w:t>
      5) тиісті саланың уәкілетті органының ұсынуы бойынша республикалық мемлекеттік кәсіпорын қызметінің нысанасы мен мақсатын,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айқындау және республикалық мемлекеттік кәсіпорындардың жарғыларын, оларға енгізілетін өзгерістер мен толықтыруларды бекіту;</w:t>
      </w:r>
    </w:p>
    <w:p>
      <w:pPr>
        <w:spacing w:after="0"/>
        <w:ind w:left="0"/>
        <w:jc w:val="both"/>
      </w:pPr>
      <w:r>
        <w:rPr>
          <w:rFonts w:ascii="Times New Roman"/>
          <w:b w:val="false"/>
          <w:i w:val="false"/>
          <w:color w:val="000000"/>
          <w:sz w:val="28"/>
        </w:rPr>
        <w:t>
      6) республикалық мемлекеттік кәсіпорынға алып қойылған мүлікті күтіп ұстау және оны кейіннен баланстан шығара отырып, өзге тұлғаға бергенге дейін сақталуын қамтамасыз ету мерзімін белгілеу;</w:t>
      </w:r>
    </w:p>
    <w:p>
      <w:pPr>
        <w:spacing w:after="0"/>
        <w:ind w:left="0"/>
        <w:jc w:val="both"/>
      </w:pPr>
      <w:r>
        <w:rPr>
          <w:rFonts w:ascii="Times New Roman"/>
          <w:b w:val="false"/>
          <w:i w:val="false"/>
          <w:color w:val="000000"/>
          <w:sz w:val="28"/>
        </w:rPr>
        <w:t>
      7) таратылған республикалық мемлекеттік заңды тұлғаның кредиторлардың талаптары қанағаттандырылғаннан кейін қалған мүлкін қайта бөлу;</w:t>
      </w:r>
    </w:p>
    <w:p>
      <w:pPr>
        <w:spacing w:after="0"/>
        <w:ind w:left="0"/>
        <w:jc w:val="both"/>
      </w:pPr>
      <w:r>
        <w:rPr>
          <w:rFonts w:ascii="Times New Roman"/>
          <w:b w:val="false"/>
          <w:i w:val="false"/>
          <w:color w:val="000000"/>
          <w:sz w:val="28"/>
        </w:rPr>
        <w:t>
      8) тиісті саланың уәкілетті органының ұсынуы бойынша республикалық мемлекеттік кәсіпорынға бекітіліп берілген мүлікті (өзі өндірген өнімді сатуды қоспағанда) иеліктен шығаруға немесе оған өзгеше тәсілмен билік етуге, филиалдар (өкілдіктер) құруға жазбаша келісім береді;</w:t>
      </w:r>
    </w:p>
    <w:p>
      <w:pPr>
        <w:spacing w:after="0"/>
        <w:ind w:left="0"/>
        <w:jc w:val="both"/>
      </w:pPr>
      <w:r>
        <w:rPr>
          <w:rFonts w:ascii="Times New Roman"/>
          <w:b w:val="false"/>
          <w:i w:val="false"/>
          <w:color w:val="000000"/>
          <w:sz w:val="28"/>
        </w:rPr>
        <w:t>
      9) республикалық мемлекеттік қазыналық кәсіпорынға негізгі құралдарға жататын мүлікті иеліктен шығаруды немесе өзге тәсілмен билік етуді келісу;</w:t>
      </w:r>
    </w:p>
    <w:p>
      <w:pPr>
        <w:spacing w:after="0"/>
        <w:ind w:left="0"/>
        <w:jc w:val="both"/>
      </w:pPr>
      <w:r>
        <w:rPr>
          <w:rFonts w:ascii="Times New Roman"/>
          <w:b w:val="false"/>
          <w:i w:val="false"/>
          <w:color w:val="000000"/>
          <w:sz w:val="28"/>
        </w:rPr>
        <w:t>
      10) тиiстi саланың уәкiлеттi органына республикалық заңды тұлғаны қайта ұйымдастыруды және таратуды жүзеге асыруға келiсім беру;</w:t>
      </w:r>
    </w:p>
    <w:p>
      <w:pPr>
        <w:spacing w:after="0"/>
        <w:ind w:left="0"/>
        <w:jc w:val="both"/>
      </w:pPr>
      <w:r>
        <w:rPr>
          <w:rFonts w:ascii="Times New Roman"/>
          <w:b w:val="false"/>
          <w:i w:val="false"/>
          <w:color w:val="000000"/>
          <w:sz w:val="28"/>
        </w:rPr>
        <w:t>
      11)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p>
      <w:pPr>
        <w:spacing w:after="0"/>
        <w:ind w:left="0"/>
        <w:jc w:val="both"/>
      </w:pPr>
      <w:r>
        <w:rPr>
          <w:rFonts w:ascii="Times New Roman"/>
          <w:b w:val="false"/>
          <w:i w:val="false"/>
          <w:color w:val="000000"/>
          <w:sz w:val="28"/>
        </w:rPr>
        <w:t>
      12) жекешелендіру объектісінде мемлекеттік материалдық резервтің материалдық құндылықтары болған жағдайда, сату туралы шешім қабылданғаннан кейін бес жұмыс күні ішінде мемлекеттік материалдық резерв саласындағы уәкілетті органға және тиісті орталық атқарушы органдарға олар объектіні жекешелендiргенге дейін осы материалдық құндылықтарды бұдан әрі орналастыру туралы шешім қабылдау үшін хабарлау;</w:t>
      </w:r>
    </w:p>
    <w:p>
      <w:pPr>
        <w:spacing w:after="0"/>
        <w:ind w:left="0"/>
        <w:jc w:val="both"/>
      </w:pPr>
      <w:r>
        <w:rPr>
          <w:rFonts w:ascii="Times New Roman"/>
          <w:b w:val="false"/>
          <w:i w:val="false"/>
          <w:color w:val="000000"/>
          <w:sz w:val="28"/>
        </w:rPr>
        <w:t>
      13) сатып алушының талап етуі бойынша жекешелендiру объектiлерiнiң ауыртпалықтары туралы, сондай-ақ кредиторлық және дебиторлық берешектер сомасы, егер жекешелендiру объектiсi мүлiктiк кешен ретіндегі кәсiпорын болып табылса, жекешелендірілетін кәсіпорынның жасасқан шарттары туралы ақпаратты дайындауды және ұсынуды жүзеге асыру;</w:t>
      </w:r>
    </w:p>
    <w:p>
      <w:pPr>
        <w:spacing w:after="0"/>
        <w:ind w:left="0"/>
        <w:jc w:val="both"/>
      </w:pPr>
      <w:r>
        <w:rPr>
          <w:rFonts w:ascii="Times New Roman"/>
          <w:b w:val="false"/>
          <w:i w:val="false"/>
          <w:color w:val="000000"/>
          <w:sz w:val="28"/>
        </w:rPr>
        <w:t>
      14) республикалық мүлікті жекешелендіруді жүзеге асыру, оның ішінде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 кәсіпорындарды жекешелендіру туралы шешім қабылдау, объектіні жекешелендіруге дайындау процесінде республикалық мүліктің сақталуын қамтамасыз ету, жекешелендіру процесін ұйымдастыру үшін делдалды тарту, жекешелендіру объектісін бағалауды қамтамасыз ету, жекешелендіру объектісін сатып алу-сату шарттарын дайындау мен жасасуды және сатып алу-сату шарттары талаптарының сақталуын бақылауды жүзеге асыру;</w:t>
      </w:r>
    </w:p>
    <w:p>
      <w:pPr>
        <w:spacing w:after="0"/>
        <w:ind w:left="0"/>
        <w:jc w:val="both"/>
      </w:pPr>
      <w:r>
        <w:rPr>
          <w:rFonts w:ascii="Times New Roman"/>
          <w:b w:val="false"/>
          <w:i w:val="false"/>
          <w:color w:val="000000"/>
          <w:sz w:val="28"/>
        </w:rPr>
        <w:t>
      15) Қазақстан Республикасы Үкiметiнiң шешiмi бойынша акционерлiк қоғамдардың және жауапкершiлiгi шектеулi серiктестiктердiң, сондай-ақ республикалық мемлекеттiк кәсiпорындардың құрылтайшысы болу;</w:t>
      </w:r>
    </w:p>
    <w:p>
      <w:pPr>
        <w:spacing w:after="0"/>
        <w:ind w:left="0"/>
        <w:jc w:val="both"/>
      </w:pPr>
      <w:r>
        <w:rPr>
          <w:rFonts w:ascii="Times New Roman"/>
          <w:b w:val="false"/>
          <w:i w:val="false"/>
          <w:color w:val="000000"/>
          <w:sz w:val="28"/>
        </w:rPr>
        <w:t>
      16) Қазақстан Республикасы Үкіметінің атынан мемлекеттің акционерлік қоғамды (жауапкершілігі шектеулі серіктестікті) басқаруға акционер (қатысушы) ретінде қатысу құқықтарын жүзеге асыру;</w:t>
      </w:r>
    </w:p>
    <w:p>
      <w:pPr>
        <w:spacing w:after="0"/>
        <w:ind w:left="0"/>
        <w:jc w:val="both"/>
      </w:pPr>
      <w:r>
        <w:rPr>
          <w:rFonts w:ascii="Times New Roman"/>
          <w:b w:val="false"/>
          <w:i w:val="false"/>
          <w:color w:val="000000"/>
          <w:sz w:val="28"/>
        </w:rPr>
        <w:t>
      17) республикалық мемлекеттік кәсіпорындардың, Қазақстан Республикасы қатысатын акционерлік қоғамдардың және жауапкершілігі шектеулі серіктестіктердің жұмыс істеуі мен оларды басқару тиімділігінің мониторингін ұйымдастыруды және жүргізуді жүзеге асыру;</w:t>
      </w:r>
    </w:p>
    <w:p>
      <w:pPr>
        <w:spacing w:after="0"/>
        <w:ind w:left="0"/>
        <w:jc w:val="both"/>
      </w:pPr>
      <w:r>
        <w:rPr>
          <w:rFonts w:ascii="Times New Roman"/>
          <w:b w:val="false"/>
          <w:i w:val="false"/>
          <w:color w:val="000000"/>
          <w:sz w:val="28"/>
        </w:rPr>
        <w:t>
      18) Қазақстан Республикасы Үкiметiнiң шешiмi бойынша республикалық меншiктегi акциялардың (жарғылық капиталдағы қатысу үлестерінiң) мемлекеттiк пакетiн иелену және пайдалану құқықтарын тиiстi саланың уәкiлеттi органына беру;</w:t>
      </w:r>
    </w:p>
    <w:p>
      <w:pPr>
        <w:spacing w:after="0"/>
        <w:ind w:left="0"/>
        <w:jc w:val="both"/>
      </w:pPr>
      <w:r>
        <w:rPr>
          <w:rFonts w:ascii="Times New Roman"/>
          <w:b w:val="false"/>
          <w:i w:val="false"/>
          <w:color w:val="000000"/>
          <w:sz w:val="28"/>
        </w:rPr>
        <w:t>
      19) өңірлердегі және тұтас алғанда республикадағы әлеуметтік-экономикалық дамуға қолайсыз әсер ететін факторларды анықтау мақсатында меншіктің мемлекеттік мониторингінің нысанасы жөніндегі ақпаратты талдауды жүзеге асыру;</w:t>
      </w:r>
    </w:p>
    <w:p>
      <w:pPr>
        <w:spacing w:after="0"/>
        <w:ind w:left="0"/>
        <w:jc w:val="both"/>
      </w:pPr>
      <w:r>
        <w:rPr>
          <w:rFonts w:ascii="Times New Roman"/>
          <w:b w:val="false"/>
          <w:i w:val="false"/>
          <w:color w:val="000000"/>
          <w:sz w:val="28"/>
        </w:rPr>
        <w:t>
      20) Қазақстан Республикасының ақпараттандыру туралы заңнамасына сәйкес ақпараттық жүйелердi қолдана отырып, электрондық қызметтерді көрсету;</w:t>
      </w:r>
    </w:p>
    <w:p>
      <w:pPr>
        <w:spacing w:after="0"/>
        <w:ind w:left="0"/>
        <w:jc w:val="both"/>
      </w:pPr>
      <w:r>
        <w:rPr>
          <w:rFonts w:ascii="Times New Roman"/>
          <w:b w:val="false"/>
          <w:i w:val="false"/>
          <w:color w:val="000000"/>
          <w:sz w:val="28"/>
        </w:rPr>
        <w:t>
      21) меншiктің мемлекеттiк мониторингiн жүргізу жоспары мен бағдарламасын бекіту;</w:t>
      </w:r>
    </w:p>
    <w:p>
      <w:pPr>
        <w:spacing w:after="0"/>
        <w:ind w:left="0"/>
        <w:jc w:val="both"/>
      </w:pPr>
      <w:r>
        <w:rPr>
          <w:rFonts w:ascii="Times New Roman"/>
          <w:b w:val="false"/>
          <w:i w:val="false"/>
          <w:color w:val="000000"/>
          <w:sz w:val="28"/>
        </w:rPr>
        <w:t>
      22) меншiктiң мемлекеттiк мониторингi жөнiндегi жұмыстарды жүргiзу үшiн мемлекеттiк бюджеттiк қаржы бөлу көлемiн негiздеу;</w:t>
      </w:r>
    </w:p>
    <w:p>
      <w:pPr>
        <w:spacing w:after="0"/>
        <w:ind w:left="0"/>
        <w:jc w:val="both"/>
      </w:pPr>
      <w:r>
        <w:rPr>
          <w:rFonts w:ascii="Times New Roman"/>
          <w:b w:val="false"/>
          <w:i w:val="false"/>
          <w:color w:val="000000"/>
          <w:sz w:val="28"/>
        </w:rPr>
        <w:t>
      23) республикалық мүлiк мәселелерi бойынша мемлекеттiң мүдделерiн бiлдiру, Қазақстан Республикасына тиесiлi мүлiктiк құқықтарды қорғауды жүзеге асыру;</w:t>
      </w:r>
    </w:p>
    <w:p>
      <w:pPr>
        <w:spacing w:after="0"/>
        <w:ind w:left="0"/>
        <w:jc w:val="both"/>
      </w:pPr>
      <w:r>
        <w:rPr>
          <w:rFonts w:ascii="Times New Roman"/>
          <w:b w:val="false"/>
          <w:i w:val="false"/>
          <w:color w:val="000000"/>
          <w:sz w:val="28"/>
        </w:rPr>
        <w:t>
      24) "Экономиканың стратегиялық маңызы бар салаларындағы меншіктің мемлекеттік мониторингі туралы" 2003 жылғы 4 қарашадағы Қазақстан Республикасының Заңына сәйкес экономиканың стратегиялық маңызы бар салаларындағы меншiктiң мемлекеттiк мониторингiн жүзеге асыру;</w:t>
      </w:r>
    </w:p>
    <w:p>
      <w:pPr>
        <w:spacing w:after="0"/>
        <w:ind w:left="0"/>
        <w:jc w:val="both"/>
      </w:pPr>
      <w:r>
        <w:rPr>
          <w:rFonts w:ascii="Times New Roman"/>
          <w:b w:val="false"/>
          <w:i w:val="false"/>
          <w:color w:val="000000"/>
          <w:sz w:val="28"/>
        </w:rPr>
        <w:t>
      25) экономиканың стратегиялық маңызы бар салаларында болып жатқан өзгерiстердi талдау және өндiргiш күштердiң дамуын болжау мақсатында негiзгi өндiрiстiк-техникалық, технологиялық, қаржы-экономикалық, құқықтық және өзге де параметрлері бойынша мониторинг объектiлерiн қадағалау;</w:t>
      </w:r>
    </w:p>
    <w:p>
      <w:pPr>
        <w:spacing w:after="0"/>
        <w:ind w:left="0"/>
        <w:jc w:val="both"/>
      </w:pPr>
      <w:r>
        <w:rPr>
          <w:rFonts w:ascii="Times New Roman"/>
          <w:b w:val="false"/>
          <w:i w:val="false"/>
          <w:color w:val="000000"/>
          <w:sz w:val="28"/>
        </w:rPr>
        <w:t>
      26) Қазақстан Республикасына тиесiлi акцияларға дивидендтердiң уақтылы және толық есептелуіне және олардың төленуіне, сондай-ақ жарғылық капиталындағы қатысу үлесi Қазақстан Республикасына тиесiлi жауапкершiлiгi шектеулi серiктестiктiң қатысушылары арасында таза табыстың бөлінуіне бақылауды жүзеге асыру;</w:t>
      </w:r>
    </w:p>
    <w:p>
      <w:pPr>
        <w:spacing w:after="0"/>
        <w:ind w:left="0"/>
        <w:jc w:val="both"/>
      </w:pPr>
      <w:r>
        <w:rPr>
          <w:rFonts w:ascii="Times New Roman"/>
          <w:b w:val="false"/>
          <w:i w:val="false"/>
          <w:color w:val="000000"/>
          <w:sz w:val="28"/>
        </w:rPr>
        <w:t>
      27) меншіктің мемлекеттік мониторингінің нысанасы бойынша ақпарат жинау мен талдауды жүзеге асыра отырып, мониторинг объектілерінің жүйелік зерттеулерін өткізуді ұйымдастыру;</w:t>
      </w:r>
    </w:p>
    <w:p>
      <w:pPr>
        <w:spacing w:after="0"/>
        <w:ind w:left="0"/>
        <w:jc w:val="both"/>
      </w:pPr>
      <w:r>
        <w:rPr>
          <w:rFonts w:ascii="Times New Roman"/>
          <w:b w:val="false"/>
          <w:i w:val="false"/>
          <w:color w:val="000000"/>
          <w:sz w:val="28"/>
        </w:rPr>
        <w:t>
      28) республикалық меншіктегі мүлікті жалға беруден түсетін кірістерді республикалық бюджетке алу;</w:t>
      </w:r>
    </w:p>
    <w:p>
      <w:pPr>
        <w:spacing w:after="0"/>
        <w:ind w:left="0"/>
        <w:jc w:val="both"/>
      </w:pPr>
      <w:r>
        <w:rPr>
          <w:rFonts w:ascii="Times New Roman"/>
          <w:b w:val="false"/>
          <w:i w:val="false"/>
          <w:color w:val="000000"/>
          <w:sz w:val="28"/>
        </w:rPr>
        <w:t>
      29) өз құзыреті шегінде республикалық меншікке жататын концессия және мемлекеттік-жекешелік әріптестік объектілері бойынша концессия шарттарының мониторингін жүзеге асыру және мониторинг нәтижелерін мемлекеттік жоспарлау жөніндегі орталық уәкілетті органға жіберу;</w:t>
      </w:r>
    </w:p>
    <w:p>
      <w:pPr>
        <w:spacing w:after="0"/>
        <w:ind w:left="0"/>
        <w:jc w:val="both"/>
      </w:pPr>
      <w:r>
        <w:rPr>
          <w:rFonts w:ascii="Times New Roman"/>
          <w:b w:val="false"/>
          <w:i w:val="false"/>
          <w:color w:val="000000"/>
          <w:sz w:val="28"/>
        </w:rPr>
        <w:t>
      30) Қазақстан Республикасының бюджет заңнамасында көзделген жағдайда концессиялық жобаларды келiсу;</w:t>
      </w:r>
    </w:p>
    <w:p>
      <w:pPr>
        <w:spacing w:after="0"/>
        <w:ind w:left="0"/>
        <w:jc w:val="both"/>
      </w:pPr>
      <w:r>
        <w:rPr>
          <w:rFonts w:ascii="Times New Roman"/>
          <w:b w:val="false"/>
          <w:i w:val="false"/>
          <w:color w:val="000000"/>
          <w:sz w:val="28"/>
        </w:rPr>
        <w:t>
      31) концессия және мемлекеттік-жекешелік әріптестік шарттары негізінде құрылған объектілерді республикалық меншікке қабылдау;</w:t>
      </w:r>
    </w:p>
    <w:p>
      <w:pPr>
        <w:spacing w:after="0"/>
        <w:ind w:left="0"/>
        <w:jc w:val="both"/>
      </w:pPr>
      <w:r>
        <w:rPr>
          <w:rFonts w:ascii="Times New Roman"/>
          <w:b w:val="false"/>
          <w:i w:val="false"/>
          <w:color w:val="000000"/>
          <w:sz w:val="28"/>
        </w:rPr>
        <w:t>
      32) Қазақстан Республикасының Үкiметi айқындайтын тәртiппен мемлекеттiк мүлiк тiзiлiмiн жүргiзу және мемлекеттiк мүлiк тiзiлiмiн пайдаланушыларға ақпарат ұсыну;</w:t>
      </w:r>
    </w:p>
    <w:p>
      <w:pPr>
        <w:spacing w:after="0"/>
        <w:ind w:left="0"/>
        <w:jc w:val="both"/>
      </w:pPr>
      <w:r>
        <w:rPr>
          <w:rFonts w:ascii="Times New Roman"/>
          <w:b w:val="false"/>
          <w:i w:val="false"/>
          <w:color w:val="000000"/>
          <w:sz w:val="28"/>
        </w:rPr>
        <w:t>
      33) мемлекеттiк мүлiктiң мақсатқа сай пайдаланылуын бақылауды және артық, пайдаланылмайтын не мақсатқа сай пайдаланылмайтын мүлiктi алып қоюды республикалық мүлiкке қатысты үш жылда кемiнде бiр рет жүзеге асыру;</w:t>
      </w:r>
    </w:p>
    <w:p>
      <w:pPr>
        <w:spacing w:after="0"/>
        <w:ind w:left="0"/>
        <w:jc w:val="both"/>
      </w:pPr>
      <w:r>
        <w:rPr>
          <w:rFonts w:ascii="Times New Roman"/>
          <w:b w:val="false"/>
          <w:i w:val="false"/>
          <w:color w:val="000000"/>
          <w:sz w:val="28"/>
        </w:rPr>
        <w:t>
      34) мемлекеттiк емес заңды тұлғалар мен жеке тұлғалардың республикалық меншікке берілетін мүлкі жөнінде сыйға тарту шартын жасасу туралы шешімді Қазақстан Республикасының Үкiметi айқындайтын тәртiппен қабылдау;</w:t>
      </w:r>
    </w:p>
    <w:p>
      <w:pPr>
        <w:spacing w:after="0"/>
        <w:ind w:left="0"/>
        <w:jc w:val="both"/>
      </w:pPr>
      <w:r>
        <w:rPr>
          <w:rFonts w:ascii="Times New Roman"/>
          <w:b w:val="false"/>
          <w:i w:val="false"/>
          <w:color w:val="000000"/>
          <w:sz w:val="28"/>
        </w:rPr>
        <w:t>
      35) оларға меншік құқығын мемлекет сыйға тарту шарты бойынша иеленген мүлiктi есепке алуды мемлекеттiк мүлік тізіліміне ол туралы мәліметтер енгізу жолымен жүргізу;</w:t>
      </w:r>
    </w:p>
    <w:p>
      <w:pPr>
        <w:spacing w:after="0"/>
        <w:ind w:left="0"/>
        <w:jc w:val="both"/>
      </w:pPr>
      <w:r>
        <w:rPr>
          <w:rFonts w:ascii="Times New Roman"/>
          <w:b w:val="false"/>
          <w:i w:val="false"/>
          <w:color w:val="000000"/>
          <w:sz w:val="28"/>
        </w:rPr>
        <w:t>
      36) "Байқоңыр" кешені объектілерінің сақталуы мен оларды пайдалану шарттарына бақылауды жүзеге асыру;</w:t>
      </w:r>
    </w:p>
    <w:p>
      <w:pPr>
        <w:spacing w:after="0"/>
        <w:ind w:left="0"/>
        <w:jc w:val="both"/>
      </w:pPr>
      <w:r>
        <w:rPr>
          <w:rFonts w:ascii="Times New Roman"/>
          <w:b w:val="false"/>
          <w:i w:val="false"/>
          <w:color w:val="000000"/>
          <w:sz w:val="28"/>
        </w:rPr>
        <w:t>
      37) "Мемлекеттiк мүлiк туралы" 2011 жылғы 1 наурыздағы Қазақстан Республикасы Заңының 177-бабында белгiленген мәселелер тiзбесi бойынша мемлекет қатысатын акционерлiк қоғамдар (жауапкершiлiгi шектеулi серiктестiктер) акционерлерiнiң (жауапкершiлiгi шектеулi серiктестiктерге қатысушылардың) жалпы жиналыстарында қабылдауға ұсынылатын шешiмдердiң жобаларын келiсу;</w:t>
      </w:r>
    </w:p>
    <w:p>
      <w:pPr>
        <w:spacing w:after="0"/>
        <w:ind w:left="0"/>
        <w:jc w:val="both"/>
      </w:pPr>
      <w:r>
        <w:rPr>
          <w:rFonts w:ascii="Times New Roman"/>
          <w:b w:val="false"/>
          <w:i w:val="false"/>
          <w:color w:val="000000"/>
          <w:sz w:val="28"/>
        </w:rPr>
        <w:t>
      38) мүдделі орталық және жергілікті атқарушы органдардың ұсынымдары бойынша экономиканың стратегиялық маңызы бар салаларының өздеріне қатысты меншіктің мемлекеттік мониторингі жүзеге асырылатын объектілері тізбесін өзгерту және (немесе) толықтыру жөнінде үш жылда кемінде бір рет Қазақстан Республикасының Үкіметіне ұсыныстар енгізу;</w:t>
      </w:r>
    </w:p>
    <w:p>
      <w:pPr>
        <w:spacing w:after="0"/>
        <w:ind w:left="0"/>
        <w:jc w:val="both"/>
      </w:pPr>
      <w:r>
        <w:rPr>
          <w:rFonts w:ascii="Times New Roman"/>
          <w:b w:val="false"/>
          <w:i w:val="false"/>
          <w:color w:val="000000"/>
          <w:sz w:val="28"/>
        </w:rPr>
        <w:t>
      39) республикалық заңды тұлғаға берілген немесе өзінің шаруашылық қызметінің нәтижесінде ол ие болған мүлікті тиісті саланың уәкілетті органымен келісім бойынша алып қоюды немесе қайта бөлуді жүзеге асыру;</w:t>
      </w:r>
    </w:p>
    <w:p>
      <w:pPr>
        <w:spacing w:after="0"/>
        <w:ind w:left="0"/>
        <w:jc w:val="both"/>
      </w:pPr>
      <w:r>
        <w:rPr>
          <w:rFonts w:ascii="Times New Roman"/>
          <w:b w:val="false"/>
          <w:i w:val="false"/>
          <w:color w:val="000000"/>
          <w:sz w:val="28"/>
        </w:rPr>
        <w:t>
      40) мемлекеттік мүліктің нысаналы пайдаланылуын бақылау нәтижелері бойынша анықталған республикалық заңды тұлғалардың артық, пайдаланбайтын не мақсатына сай пайдаланбаған мүлкін бақылауды жүзеге асырған кезден бастап алты ай өткен соң тиісті саланың уәкілетті органының келісімінсіз алып қоюды жүзеге асыру;</w:t>
      </w:r>
    </w:p>
    <w:p>
      <w:pPr>
        <w:spacing w:after="0"/>
        <w:ind w:left="0"/>
        <w:jc w:val="both"/>
      </w:pPr>
      <w:r>
        <w:rPr>
          <w:rFonts w:ascii="Times New Roman"/>
          <w:b w:val="false"/>
          <w:i w:val="false"/>
          <w:color w:val="000000"/>
          <w:sz w:val="28"/>
        </w:rPr>
        <w:t>
      41) республикалық заңды тұлғаларға бекітіліп берілген мүлікті мүліктік жалдауға (жалға алуға) беруге талдау жүргізу;</w:t>
      </w:r>
    </w:p>
    <w:p>
      <w:pPr>
        <w:spacing w:after="0"/>
        <w:ind w:left="0"/>
        <w:jc w:val="both"/>
      </w:pPr>
      <w:r>
        <w:rPr>
          <w:rFonts w:ascii="Times New Roman"/>
          <w:b w:val="false"/>
          <w:i w:val="false"/>
          <w:color w:val="000000"/>
          <w:sz w:val="28"/>
        </w:rPr>
        <w:t>
      42) сатып алу-сату шартын, оның iшiнде өзiнiң қолданысын тоқтатқан шартты орындауға байланысты бақылауды жүзеге асыру кезінде жұмысқа сарапшыларды, сондай-ақ консультациялық, бағалау, аудиторлық және өзге де ұйымдарды тарту;</w:t>
      </w:r>
    </w:p>
    <w:p>
      <w:pPr>
        <w:spacing w:after="0"/>
        <w:ind w:left="0"/>
        <w:jc w:val="both"/>
      </w:pPr>
      <w:r>
        <w:rPr>
          <w:rFonts w:ascii="Times New Roman"/>
          <w:b w:val="false"/>
          <w:i w:val="false"/>
          <w:color w:val="000000"/>
          <w:sz w:val="28"/>
        </w:rPr>
        <w:t>
      43) Қазақстан Республикасы Үкіметінің шешімі бойынша акционерлік қоғамдардың орналастырылатын акцияларына төлем жасауды және Қазақстан Республикасының Бюджет кодексіне сәйкес ақша енгізу жолымен жауапкершілігі шектеулі серіктестіктердің жарғылық капиталына салымды, сондай-ақ республикалық мүлікті, оның ішінде акцияларды, қатысу үлестерін енгізуді жүзеге асыру;</w:t>
      </w:r>
    </w:p>
    <w:p>
      <w:pPr>
        <w:spacing w:after="0"/>
        <w:ind w:left="0"/>
        <w:jc w:val="both"/>
      </w:pPr>
      <w:r>
        <w:rPr>
          <w:rFonts w:ascii="Times New Roman"/>
          <w:b w:val="false"/>
          <w:i w:val="false"/>
          <w:color w:val="000000"/>
          <w:sz w:val="28"/>
        </w:rPr>
        <w:t>
      44) республикалық мүліктің нысаналы және тиiмдi пайдаланылуына бақылауды жүзеге асыру;</w:t>
      </w:r>
    </w:p>
    <w:p>
      <w:pPr>
        <w:spacing w:after="0"/>
        <w:ind w:left="0"/>
        <w:jc w:val="both"/>
      </w:pPr>
      <w:r>
        <w:rPr>
          <w:rFonts w:ascii="Times New Roman"/>
          <w:b w:val="false"/>
          <w:i w:val="false"/>
          <w:color w:val="000000"/>
          <w:sz w:val="28"/>
        </w:rPr>
        <w:t>
      45) жалғыз акционері (қатысушысы) Қазақстан Республикасы болып табылатын акционерлік қоғамдардың (жауапкершілігі шектеулі серіктестіктердің) тиісті директорлар кеңесінің (байқау кеңесінің) құрамына өз өкілін тағайындайды, ал Қазақстан Республикасы қатысатын өзге де акционерлік қоғамдар мен жауапкершілігі шектеулі серіктестіктерде – директорлар кеңесіне немесе байқау кеңестеріне кандидатураны акционерлердің немесе жауапкершілігі шектеулі серіктестік қатысушыларының жалпы жиналысына бекітуге ұсыну;</w:t>
      </w:r>
    </w:p>
    <w:p>
      <w:pPr>
        <w:spacing w:after="0"/>
        <w:ind w:left="0"/>
        <w:jc w:val="both"/>
      </w:pPr>
      <w:r>
        <w:rPr>
          <w:rFonts w:ascii="Times New Roman"/>
          <w:b w:val="false"/>
          <w:i w:val="false"/>
          <w:color w:val="000000"/>
          <w:sz w:val="28"/>
        </w:rPr>
        <w:t>
      46) "Мемлекеттiк мүлiк туралы" 2011 жылғы 1 наурыздағы Қазақстан Республикасы Заңының 5-тарауында белгiленген жағдайлар мен шарттарда мемлекет меншiгiне алынатын мүлiкке өтем төлеудi жүзеге асыру;</w:t>
      </w:r>
    </w:p>
    <w:p>
      <w:pPr>
        <w:spacing w:after="0"/>
        <w:ind w:left="0"/>
        <w:jc w:val="both"/>
      </w:pPr>
      <w:r>
        <w:rPr>
          <w:rFonts w:ascii="Times New Roman"/>
          <w:b w:val="false"/>
          <w:i w:val="false"/>
          <w:color w:val="000000"/>
          <w:sz w:val="28"/>
        </w:rPr>
        <w:t>
      47) мемлекеттік мүлік тізілімінде мемлекеттік мүліктің бірыңғай есепке алынуын қамтамасыз ету жөніндегі жұмысты үйлестіру мен ұйымдастыруды жүзеге асыру;</w:t>
      </w:r>
    </w:p>
    <w:p>
      <w:pPr>
        <w:spacing w:after="0"/>
        <w:ind w:left="0"/>
        <w:jc w:val="both"/>
      </w:pPr>
      <w:r>
        <w:rPr>
          <w:rFonts w:ascii="Times New Roman"/>
          <w:b w:val="false"/>
          <w:i w:val="false"/>
          <w:color w:val="000000"/>
          <w:sz w:val="28"/>
        </w:rPr>
        <w:t>
      48) мемлекеттік жоспарлау жөніндегі орталық уәкілетті органмен бірлесіп, акционері мемлекет болып табылатын ұлттық басқарушы холдингтердiң, ұлттық холдингтердiң, ұлттық компаниялардың даму стратегиялары мен даму жоспарларын әзірлеу, бекіту, сондай-ақ мониторинг жүргізу және олардың іске асырылуын бағалау тәртібін әзірлеуге қатысу;</w:t>
      </w:r>
    </w:p>
    <w:p>
      <w:pPr>
        <w:spacing w:after="0"/>
        <w:ind w:left="0"/>
        <w:jc w:val="both"/>
      </w:pPr>
      <w:r>
        <w:rPr>
          <w:rFonts w:ascii="Times New Roman"/>
          <w:b w:val="false"/>
          <w:i w:val="false"/>
          <w:color w:val="000000"/>
          <w:sz w:val="28"/>
        </w:rPr>
        <w:t>
      49) зерттеу жүргiзу тапсырылған тұлғаларды және танысу үшiн ұсынылуға тиiс ақпарат тiзбесiн көрсете отырып, мониторинг объектiсiнiң басшыларын зерттеу жүргiзiлетiнi туралы хабардар ету;</w:t>
      </w:r>
    </w:p>
    <w:p>
      <w:pPr>
        <w:spacing w:after="0"/>
        <w:ind w:left="0"/>
        <w:jc w:val="both"/>
      </w:pPr>
      <w:r>
        <w:rPr>
          <w:rFonts w:ascii="Times New Roman"/>
          <w:b w:val="false"/>
          <w:i w:val="false"/>
          <w:color w:val="000000"/>
          <w:sz w:val="28"/>
        </w:rPr>
        <w:t>
      50) мемлекеттік жоспарлау жөніндегі орталық уәкілетті органмен бірлесіп,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бойынша есептерді әзірлеу және ұсыну тәртібін әзірлеуге қатысу;</w:t>
      </w:r>
    </w:p>
    <w:p>
      <w:pPr>
        <w:spacing w:after="0"/>
        <w:ind w:left="0"/>
        <w:jc w:val="both"/>
      </w:pPr>
      <w:r>
        <w:rPr>
          <w:rFonts w:ascii="Times New Roman"/>
          <w:b w:val="false"/>
          <w:i w:val="false"/>
          <w:color w:val="000000"/>
          <w:sz w:val="28"/>
        </w:rPr>
        <w:t>
      51) меншiгiнде немесе басқаруында осы объектiлер бар тұлғаларды мониторинг объектiлерiн зерттеу нәтижелерiмен таныстыру;</w:t>
      </w:r>
    </w:p>
    <w:p>
      <w:pPr>
        <w:spacing w:after="0"/>
        <w:ind w:left="0"/>
        <w:jc w:val="both"/>
      </w:pPr>
      <w:r>
        <w:rPr>
          <w:rFonts w:ascii="Times New Roman"/>
          <w:b w:val="false"/>
          <w:i w:val="false"/>
          <w:color w:val="000000"/>
          <w:sz w:val="28"/>
        </w:rPr>
        <w:t>
      52) республикалық мүлікті пайдалануға беру жөніндегі өкілеттіктерді жүзеге асыру;</w:t>
      </w:r>
    </w:p>
    <w:p>
      <w:pPr>
        <w:spacing w:after="0"/>
        <w:ind w:left="0"/>
        <w:jc w:val="both"/>
      </w:pPr>
      <w:r>
        <w:rPr>
          <w:rFonts w:ascii="Times New Roman"/>
          <w:b w:val="false"/>
          <w:i w:val="false"/>
          <w:color w:val="000000"/>
          <w:sz w:val="28"/>
        </w:rPr>
        <w:t>
      53) республикалық меншікке айналдырылған (түскен) мүлікті есепке алу, сақтау, бағалау және одан әрі пайдалану жөніндегі жұмысты ұйымдастыру;</w:t>
      </w:r>
    </w:p>
    <w:p>
      <w:pPr>
        <w:spacing w:after="0"/>
        <w:ind w:left="0"/>
        <w:jc w:val="both"/>
      </w:pPr>
      <w:r>
        <w:rPr>
          <w:rFonts w:ascii="Times New Roman"/>
          <w:b w:val="false"/>
          <w:i w:val="false"/>
          <w:color w:val="000000"/>
          <w:sz w:val="28"/>
        </w:rPr>
        <w:t>
      54) меншiктің мемлекеттiк мониторингiн жүргізу жөніндегі жұмыстарды үйлестіруді жүзеге асыру;</w:t>
      </w:r>
    </w:p>
    <w:p>
      <w:pPr>
        <w:spacing w:after="0"/>
        <w:ind w:left="0"/>
        <w:jc w:val="both"/>
      </w:pPr>
      <w:r>
        <w:rPr>
          <w:rFonts w:ascii="Times New Roman"/>
          <w:b w:val="false"/>
          <w:i w:val="false"/>
          <w:color w:val="000000"/>
          <w:sz w:val="28"/>
        </w:rPr>
        <w:t>
      55) меншiктiң мемлекеттiк мониторингінің нысанасы бойынша анық және объективтi талдау үшiн қажеттi ақпаратты сұратуды және алуды жүзеге асыру;</w:t>
      </w:r>
    </w:p>
    <w:p>
      <w:pPr>
        <w:spacing w:after="0"/>
        <w:ind w:left="0"/>
        <w:jc w:val="both"/>
      </w:pPr>
      <w:r>
        <w:rPr>
          <w:rFonts w:ascii="Times New Roman"/>
          <w:b w:val="false"/>
          <w:i w:val="false"/>
          <w:color w:val="000000"/>
          <w:sz w:val="28"/>
        </w:rPr>
        <w:t>
      56) мониторинг объектiлерiн тiкелей зерттеуге, меншiктiң мемлекеттiк мониторингi нысанасына жатқызылатын ақпаратты жинау мен талдауға қатысу үшiн Қазақстан Республикасының орталық және жергiлiктi атқарушы органдарының өкiлдерiн тарту;</w:t>
      </w:r>
    </w:p>
    <w:p>
      <w:pPr>
        <w:spacing w:after="0"/>
        <w:ind w:left="0"/>
        <w:jc w:val="both"/>
      </w:pPr>
      <w:r>
        <w:rPr>
          <w:rFonts w:ascii="Times New Roman"/>
          <w:b w:val="false"/>
          <w:i w:val="false"/>
          <w:color w:val="000000"/>
          <w:sz w:val="28"/>
        </w:rPr>
        <w:t>
      57) Қазақстан Республикасының орталық және жергiлiктi атқарушы органдарынан, сондай-ақ мониторинг объектiлерiнен меншiктiң мемлекеттiк мониторингiн жүзеге асыру үшiн қажеттi құжаттар мен мәлiметтердi сұрату мен алуды жүзеге асыру;</w:t>
      </w:r>
    </w:p>
    <w:p>
      <w:pPr>
        <w:spacing w:after="0"/>
        <w:ind w:left="0"/>
        <w:jc w:val="both"/>
      </w:pPr>
      <w:r>
        <w:rPr>
          <w:rFonts w:ascii="Times New Roman"/>
          <w:b w:val="false"/>
          <w:i w:val="false"/>
          <w:color w:val="000000"/>
          <w:sz w:val="28"/>
        </w:rPr>
        <w:t>
      58)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нормативтік құқықтық актілерді әзірлеу және бекіту;</w:t>
      </w:r>
    </w:p>
    <w:p>
      <w:pPr>
        <w:spacing w:after="0"/>
        <w:ind w:left="0"/>
        <w:jc w:val="both"/>
      </w:pPr>
      <w:r>
        <w:rPr>
          <w:rFonts w:ascii="Times New Roman"/>
          <w:b w:val="false"/>
          <w:i w:val="false"/>
          <w:color w:val="000000"/>
          <w:sz w:val="28"/>
        </w:rPr>
        <w:t>
      59) мемлекеттік материалдық резервті және жедел басқарудағы мүлікті, арнаулы мемлекеттік және құқық қорғау органдарын, Қазақстан Республикасы Қарулы Күштерін, басқа да әскерлер мен әскери құралымдарды қоспағанда, жүктелген функцияларды орындауы үшін орталық мемлекеттік органдардың аумақтық бөлімшелерін мемлекеттік мүлік жөніндегі уәкілетті орган бекітетін тізбе бойынша қажетті мүлікпен қамтамасыз ету;</w:t>
      </w:r>
    </w:p>
    <w:p>
      <w:pPr>
        <w:spacing w:after="0"/>
        <w:ind w:left="0"/>
        <w:jc w:val="both"/>
      </w:pPr>
      <w:r>
        <w:rPr>
          <w:rFonts w:ascii="Times New Roman"/>
          <w:b w:val="false"/>
          <w:i w:val="false"/>
          <w:color w:val="000000"/>
          <w:sz w:val="28"/>
        </w:rPr>
        <w:t>
      60) мемлекеттік мүлік жөніндегі уәкілетті орган аумақтық бөлімшелерінің активтерін мемлекеттік мүлікті есепке алу саласындағы бірыңғай операторға сенімгерлік басқаруға беру бойынша шешім қабылдау;</w:t>
      </w:r>
    </w:p>
    <w:p>
      <w:pPr>
        <w:spacing w:after="0"/>
        <w:ind w:left="0"/>
        <w:jc w:val="both"/>
      </w:pPr>
      <w:r>
        <w:rPr>
          <w:rFonts w:ascii="Times New Roman"/>
          <w:b w:val="false"/>
          <w:i w:val="false"/>
          <w:color w:val="000000"/>
          <w:sz w:val="28"/>
        </w:rPr>
        <w:t>
      61) мемлекеттік мүлік жөніндегі уәкілетті орган аумақтық бөлімшелерінің мүлкін басқару және күтіп ұстау үшін мемлекеттік мүлікті есепке алу саласындағы бірыңғай операторды қаржыландыруды жүзеге асыру;</w:t>
      </w:r>
    </w:p>
    <w:p>
      <w:pPr>
        <w:spacing w:after="0"/>
        <w:ind w:left="0"/>
        <w:jc w:val="both"/>
      </w:pPr>
      <w:r>
        <w:rPr>
          <w:rFonts w:ascii="Times New Roman"/>
          <w:b w:val="false"/>
          <w:i w:val="false"/>
          <w:color w:val="000000"/>
          <w:sz w:val="28"/>
        </w:rPr>
        <w:t>
      62) мемлекеттік материалдық резервті және жедел басқарудағы мүлікті, арнаулы мемлекеттік және құқық қорғау органдарын, Қазақстан Республикасы Қарулы Күштерін, басқа да әскерлер мен әскери құралымдарды қоспағанда, орталық мемлекеттік органдардың аумақтық бөлімшелерін жүктелген функцияларды орындауы үшін мемлекеттік мүлік жөніндегі уәкілетті орган қамтамасыз ететін қажетті мүліктің тізбесін әзірлеу;</w:t>
      </w:r>
    </w:p>
    <w:p>
      <w:pPr>
        <w:spacing w:after="0"/>
        <w:ind w:left="0"/>
        <w:jc w:val="both"/>
      </w:pPr>
      <w:r>
        <w:rPr>
          <w:rFonts w:ascii="Times New Roman"/>
          <w:b w:val="false"/>
          <w:i w:val="false"/>
          <w:color w:val="000000"/>
          <w:sz w:val="28"/>
        </w:rPr>
        <w:t>
      63) мемлекеттік мүлік жөніндегі уәкілетті орган аумақтық бөлімшелерінің мемлекеттік мүлікті есепке алу саласындағы бірыңғай операторға сенімгерлік басқаруға берілетін активтерінің тізбесін әзірлеу;</w:t>
      </w:r>
    </w:p>
    <w:p>
      <w:pPr>
        <w:spacing w:after="0"/>
        <w:ind w:left="0"/>
        <w:jc w:val="both"/>
      </w:pPr>
      <w:r>
        <w:rPr>
          <w:rFonts w:ascii="Times New Roman"/>
          <w:b w:val="false"/>
          <w:i w:val="false"/>
          <w:color w:val="000000"/>
          <w:sz w:val="28"/>
        </w:rPr>
        <w:t>
      64) мемлекеттік органдардың өзара іс-қимыл жасау және пайдаланушыларға одан мәліметтер ұсыну тәртібін қоса алғанда, мемлекеттік мүлік тізілімін жүргізу қағидаларын әзірлеу;</w:t>
      </w:r>
    </w:p>
    <w:p>
      <w:pPr>
        <w:spacing w:after="0"/>
        <w:ind w:left="0"/>
        <w:jc w:val="both"/>
      </w:pPr>
      <w:r>
        <w:rPr>
          <w:rFonts w:ascii="Times New Roman"/>
          <w:b w:val="false"/>
          <w:i w:val="false"/>
          <w:color w:val="000000"/>
          <w:sz w:val="28"/>
        </w:rPr>
        <w:t>
      65) номенклатура өзгерген кезде алушы мемлекеттік органдармен және мемлекеттік материалдық резерв саласындағы уәкілетті органмен келісу бойынша жаңартылуға жататын мемлекеттік резервтің материалдық құндылықтарын және броньнан шығарылған материалдық құндылықтарды басқа мемлекеттік органдардың балансына өтеусіз негізде беру бойынша шешім қабылдау;</w:t>
      </w:r>
    </w:p>
    <w:p>
      <w:pPr>
        <w:spacing w:after="0"/>
        <w:ind w:left="0"/>
        <w:jc w:val="both"/>
      </w:pPr>
      <w:r>
        <w:rPr>
          <w:rFonts w:ascii="Times New Roman"/>
          <w:b w:val="false"/>
          <w:i w:val="false"/>
          <w:color w:val="000000"/>
          <w:sz w:val="28"/>
        </w:rPr>
        <w:t>
      66) мемлекеттік резервтің материалдық құндылықтарын кәдеге жарату туралы мемлекеттік материалдық резерв саласындағы уәкілетті органның шешімін келісу;</w:t>
      </w:r>
    </w:p>
    <w:p>
      <w:pPr>
        <w:spacing w:after="0"/>
        <w:ind w:left="0"/>
        <w:jc w:val="both"/>
      </w:pPr>
      <w:r>
        <w:rPr>
          <w:rFonts w:ascii="Times New Roman"/>
          <w:b w:val="false"/>
          <w:i w:val="false"/>
          <w:color w:val="000000"/>
          <w:sz w:val="28"/>
        </w:rPr>
        <w:t>
      67) Қазақстан Республикасы акционері (қатысушысы) болып табылатын акционерлік қоғамдардың акциялары мен жауапкершілігі шектеулі серіктестіктердегі қатысу үлестерін және республикалық меншіктегі стратегиялық объектілерді қоспағанда, тиісті саланың уәкілетті органымен келісу бойынша республикалық мемлекеттік мүлікті акционерлік қоғамның акцияларын төлеуге не жауапкершілігі шектеулі серіктестіктің жарғылық капиталына беру туралы шешім қабылдау;</w:t>
      </w:r>
    </w:p>
    <w:p>
      <w:pPr>
        <w:spacing w:after="0"/>
        <w:ind w:left="0"/>
        <w:jc w:val="both"/>
      </w:pPr>
      <w:r>
        <w:rPr>
          <w:rFonts w:ascii="Times New Roman"/>
          <w:b w:val="false"/>
          <w:i w:val="false"/>
          <w:color w:val="000000"/>
          <w:sz w:val="28"/>
        </w:rPr>
        <w:t>
      68) Қазақстан Республикасы Үкіметінің шешімі бойынша орналастырылатын акцияларға ақы төлеуді, "Астана" халықаралық қаржы орталығының қолданыстағы құқығына сәйкес тіркелген заңды тұлғалардың жарғылық капиталына салым енгізуді Қазақстан Республикасының Бюджет кодексіне сәйкес ақша, сондай-ақ республикалық мүлікті, оның ішінде акцияларды, үлестерді, пайларды және жарғылық капиталға қатысудың өзге де нысандарын енгізу жолымен жүзеге асырады;</w:t>
      </w:r>
    </w:p>
    <w:p>
      <w:pPr>
        <w:spacing w:after="0"/>
        <w:ind w:left="0"/>
        <w:jc w:val="both"/>
      </w:pPr>
      <w:r>
        <w:rPr>
          <w:rFonts w:ascii="Times New Roman"/>
          <w:b w:val="false"/>
          <w:i w:val="false"/>
          <w:color w:val="000000"/>
          <w:sz w:val="28"/>
        </w:rPr>
        <w:t>
      69) "Астана" халықаралық қаржы орталығының актілерінде айқындалған тәртіппен "Астана" халықаралық қаржы орталығының қолданыстағы құқығына сәйкес тіркелген заңды тұлғаларды басқаруда қатысуға Қазақстан Республикасы Үкіметінің атынан акционер (қатысушы, салымшы, мүше) ретінде мемлекеттің құқығын жүзеге асыру;</w:t>
      </w:r>
    </w:p>
    <w:p>
      <w:pPr>
        <w:spacing w:after="0"/>
        <w:ind w:left="0"/>
        <w:jc w:val="both"/>
      </w:pPr>
      <w:r>
        <w:rPr>
          <w:rFonts w:ascii="Times New Roman"/>
          <w:b w:val="false"/>
          <w:i w:val="false"/>
          <w:color w:val="000000"/>
          <w:sz w:val="28"/>
        </w:rPr>
        <w:t>
      70) Қазақстан Республикасының Ұлттық Банкімен келісу бойынша уақытша бос бюджет ақшасын орналастыру тәртібін Қазақстан Республикасының заңнамасында белгіленген тәртіпте қабылдауды қамтамасыз ету бойынша жұмыстарды ұйымдастыру;</w:t>
      </w:r>
    </w:p>
    <w:p>
      <w:pPr>
        <w:spacing w:after="0"/>
        <w:ind w:left="0"/>
        <w:jc w:val="both"/>
      </w:pPr>
      <w:r>
        <w:rPr>
          <w:rFonts w:ascii="Times New Roman"/>
          <w:b w:val="false"/>
          <w:i w:val="false"/>
          <w:color w:val="000000"/>
          <w:sz w:val="28"/>
        </w:rPr>
        <w:t>
      71) Комитеттің құзыреті шегінде құқықтық актілерді әзірлеу және қабылдау;</w:t>
      </w:r>
    </w:p>
    <w:p>
      <w:pPr>
        <w:spacing w:after="0"/>
        <w:ind w:left="0"/>
        <w:jc w:val="both"/>
      </w:pPr>
      <w:r>
        <w:rPr>
          <w:rFonts w:ascii="Times New Roman"/>
          <w:b w:val="false"/>
          <w:i w:val="false"/>
          <w:color w:val="000000"/>
          <w:sz w:val="28"/>
        </w:rPr>
        <w:t>
      72) экономика саласындағы келеңсіз процестердің алдын алу және оларды жою жөнінде ұсыныстар әзірлеу және Қазақстан Республикасының Үкіметіне ұсыну;</w:t>
      </w:r>
    </w:p>
    <w:p>
      <w:pPr>
        <w:spacing w:after="0"/>
        <w:ind w:left="0"/>
        <w:jc w:val="both"/>
      </w:pPr>
      <w:r>
        <w:rPr>
          <w:rFonts w:ascii="Times New Roman"/>
          <w:b w:val="false"/>
          <w:i w:val="false"/>
          <w:color w:val="000000"/>
          <w:sz w:val="28"/>
        </w:rPr>
        <w:t>
      73) Қазақстан Республикасының Үкіметі бекітетін мемлекеттік бағдарламаларды әзірлеу және іске асыру;</w:t>
      </w:r>
    </w:p>
    <w:p>
      <w:pPr>
        <w:spacing w:after="0"/>
        <w:ind w:left="0"/>
        <w:jc w:val="both"/>
      </w:pPr>
      <w:r>
        <w:rPr>
          <w:rFonts w:ascii="Times New Roman"/>
          <w:b w:val="false"/>
          <w:i w:val="false"/>
          <w:color w:val="000000"/>
          <w:sz w:val="28"/>
        </w:rPr>
        <w:t>
      74) гендерлік саясатты іске асыруға қатысу;</w:t>
      </w:r>
    </w:p>
    <w:p>
      <w:pPr>
        <w:spacing w:after="0"/>
        <w:ind w:left="0"/>
        <w:jc w:val="both"/>
      </w:pPr>
      <w:r>
        <w:rPr>
          <w:rFonts w:ascii="Times New Roman"/>
          <w:b w:val="false"/>
          <w:i w:val="false"/>
          <w:color w:val="000000"/>
          <w:sz w:val="28"/>
        </w:rPr>
        <w:t>
      75) тиісті саладағы (аядағы) өзін-өзі реттейтін ұйымдардың тізілімін жүргізу;</w:t>
      </w:r>
    </w:p>
    <w:p>
      <w:pPr>
        <w:spacing w:after="0"/>
        <w:ind w:left="0"/>
        <w:jc w:val="both"/>
      </w:pPr>
      <w:r>
        <w:rPr>
          <w:rFonts w:ascii="Times New Roman"/>
          <w:b w:val="false"/>
          <w:i w:val="false"/>
          <w:color w:val="000000"/>
          <w:sz w:val="28"/>
        </w:rPr>
        <w:t>
      76) Комитеттің құзыреті шегінде нормативтік құқықтық актілердің жобаларын келісу және олар бойынша қорытынды ұсыну;</w:t>
      </w:r>
    </w:p>
    <w:p>
      <w:pPr>
        <w:spacing w:after="0"/>
        <w:ind w:left="0"/>
        <w:jc w:val="both"/>
      </w:pPr>
      <w:r>
        <w:rPr>
          <w:rFonts w:ascii="Times New Roman"/>
          <w:b w:val="false"/>
          <w:i w:val="false"/>
          <w:color w:val="000000"/>
          <w:sz w:val="28"/>
        </w:rPr>
        <w:t>
      77) Қазақстан Республикасының заңнамасымен көзделген өзге де функцияларды жүзеге асырады.</w:t>
      </w:r>
    </w:p>
    <w:bookmarkStart w:name="z34" w:id="32"/>
    <w:p>
      <w:pPr>
        <w:spacing w:after="0"/>
        <w:ind w:left="0"/>
        <w:jc w:val="left"/>
      </w:pPr>
      <w:r>
        <w:rPr>
          <w:rFonts w:ascii="Times New Roman"/>
          <w:b/>
          <w:i w:val="false"/>
          <w:color w:val="000000"/>
        </w:rPr>
        <w:t xml:space="preserve"> 3-тарау. Комитеттің қызметін ұйымдастыру кезіндегі оның басшысының мәртебесі және өкілеттіктері</w:t>
      </w:r>
    </w:p>
    <w:bookmarkEnd w:id="32"/>
    <w:bookmarkStart w:name="z35" w:id="33"/>
    <w:p>
      <w:pPr>
        <w:spacing w:after="0"/>
        <w:ind w:left="0"/>
        <w:jc w:val="both"/>
      </w:pPr>
      <w:r>
        <w:rPr>
          <w:rFonts w:ascii="Times New Roman"/>
          <w:b w:val="false"/>
          <w:i w:val="false"/>
          <w:color w:val="000000"/>
          <w:sz w:val="28"/>
        </w:rPr>
        <w:t>
      16. Комитетті басқаруды Комитетке жүктелген міндеттердің орындалуына және оның өкілеттіктерін жүзеге асыруға дербес жауапты басшы жүзеге асырады.</w:t>
      </w:r>
    </w:p>
    <w:bookmarkEnd w:id="33"/>
    <w:p>
      <w:pPr>
        <w:spacing w:after="0"/>
        <w:ind w:left="0"/>
        <w:jc w:val="both"/>
      </w:pPr>
      <w:r>
        <w:rPr>
          <w:rFonts w:ascii="Times New Roman"/>
          <w:b w:val="false"/>
          <w:i w:val="false"/>
          <w:color w:val="000000"/>
          <w:sz w:val="28"/>
        </w:rPr>
        <w:t>
      Комитеттің аумақтық бөлімшелерінің басшыларын Қазақстан Республикасы Қаржы министрінің келісімі бойынша Қазақстан Республикасы Қаржы министрлігінің аппарат басшысы қызметке тағайындайды және қызметтен босатады.</w:t>
      </w:r>
    </w:p>
    <w:bookmarkStart w:name="z36" w:id="34"/>
    <w:p>
      <w:pPr>
        <w:spacing w:after="0"/>
        <w:ind w:left="0"/>
        <w:jc w:val="both"/>
      </w:pPr>
      <w:r>
        <w:rPr>
          <w:rFonts w:ascii="Times New Roman"/>
          <w:b w:val="false"/>
          <w:i w:val="false"/>
          <w:color w:val="000000"/>
          <w:sz w:val="28"/>
        </w:rPr>
        <w:t>
      17. Комитет басшысы Қазақстан Республикасының заңнамасына сәйкес қызметке тағайындалады және қызметтен босатылады.</w:t>
      </w:r>
    </w:p>
    <w:bookmarkEnd w:id="34"/>
    <w:bookmarkStart w:name="z37" w:id="35"/>
    <w:p>
      <w:pPr>
        <w:spacing w:after="0"/>
        <w:ind w:left="0"/>
        <w:jc w:val="both"/>
      </w:pPr>
      <w:r>
        <w:rPr>
          <w:rFonts w:ascii="Times New Roman"/>
          <w:b w:val="false"/>
          <w:i w:val="false"/>
          <w:color w:val="000000"/>
          <w:sz w:val="28"/>
        </w:rPr>
        <w:t>
      18. Комитет басшысының Қазақстан Республикасының заңнамасына сәйкес қызметке тағайындалатын және қызметтен босатылатын орынбасарлары болады.</w:t>
      </w:r>
    </w:p>
    <w:bookmarkEnd w:id="35"/>
    <w:bookmarkStart w:name="z38" w:id="36"/>
    <w:p>
      <w:pPr>
        <w:spacing w:after="0"/>
        <w:ind w:left="0"/>
        <w:jc w:val="both"/>
      </w:pPr>
      <w:r>
        <w:rPr>
          <w:rFonts w:ascii="Times New Roman"/>
          <w:b w:val="false"/>
          <w:i w:val="false"/>
          <w:color w:val="000000"/>
          <w:sz w:val="28"/>
        </w:rPr>
        <w:t>
      19. Комитет басшысының өкілеттігі:</w:t>
      </w:r>
    </w:p>
    <w:bookmarkEnd w:id="36"/>
    <w:p>
      <w:pPr>
        <w:spacing w:after="0"/>
        <w:ind w:left="0"/>
        <w:jc w:val="both"/>
      </w:pPr>
      <w:r>
        <w:rPr>
          <w:rFonts w:ascii="Times New Roman"/>
          <w:b w:val="false"/>
          <w:i w:val="false"/>
          <w:color w:val="000000"/>
          <w:sz w:val="28"/>
        </w:rPr>
        <w:t>
      1) өз орынбасарларының, Комитеттің аумақтық және құрылымдық бөлімшелері басшыларының міндеттерін айқындайды;</w:t>
      </w:r>
    </w:p>
    <w:p>
      <w:pPr>
        <w:spacing w:after="0"/>
        <w:ind w:left="0"/>
        <w:jc w:val="both"/>
      </w:pPr>
      <w:r>
        <w:rPr>
          <w:rFonts w:ascii="Times New Roman"/>
          <w:b w:val="false"/>
          <w:i w:val="false"/>
          <w:color w:val="000000"/>
          <w:sz w:val="28"/>
        </w:rPr>
        <w:t>
      2) заңнамаға сәйкес Комитеттің қызметкерлерін және Комитеттің аумақтық бөлімшелері басшыларының орынбасарларын лауазымдарға тағайындайды және лауазымдарынан босатады;</w:t>
      </w:r>
    </w:p>
    <w:p>
      <w:pPr>
        <w:spacing w:after="0"/>
        <w:ind w:left="0"/>
        <w:jc w:val="both"/>
      </w:pPr>
      <w:r>
        <w:rPr>
          <w:rFonts w:ascii="Times New Roman"/>
          <w:b w:val="false"/>
          <w:i w:val="false"/>
          <w:color w:val="000000"/>
          <w:sz w:val="28"/>
        </w:rPr>
        <w:t>
      3) заңнамада белгіленген тәртіппен тәртіптік жаза қолданады;</w:t>
      </w:r>
    </w:p>
    <w:p>
      <w:pPr>
        <w:spacing w:after="0"/>
        <w:ind w:left="0"/>
        <w:jc w:val="both"/>
      </w:pPr>
      <w:r>
        <w:rPr>
          <w:rFonts w:ascii="Times New Roman"/>
          <w:b w:val="false"/>
          <w:i w:val="false"/>
          <w:color w:val="000000"/>
          <w:sz w:val="28"/>
        </w:rPr>
        <w:t>
      4) Комитеттің құрылымдық бөлімшелері және оның аумақтық бөлімшелері туралы ережелерді бекітеді;</w:t>
      </w:r>
    </w:p>
    <w:p>
      <w:pPr>
        <w:spacing w:after="0"/>
        <w:ind w:left="0"/>
        <w:jc w:val="both"/>
      </w:pPr>
      <w:r>
        <w:rPr>
          <w:rFonts w:ascii="Times New Roman"/>
          <w:b w:val="false"/>
          <w:i w:val="false"/>
          <w:color w:val="000000"/>
          <w:sz w:val="28"/>
        </w:rPr>
        <w:t>
      5) Комитеттің штат саны лимитінің шегінде Комитеттің штат кестесін бекітеді;</w:t>
      </w:r>
    </w:p>
    <w:p>
      <w:pPr>
        <w:spacing w:after="0"/>
        <w:ind w:left="0"/>
        <w:jc w:val="both"/>
      </w:pPr>
      <w:r>
        <w:rPr>
          <w:rFonts w:ascii="Times New Roman"/>
          <w:b w:val="false"/>
          <w:i w:val="false"/>
          <w:color w:val="000000"/>
          <w:sz w:val="28"/>
        </w:rPr>
        <w:t>
      6) белгіленген тәртіпте Комитеттің қызметкерлеріне, Комитеттің аумақтық бөлімшелері басшыларына іссапар, демалыстар ұсыну, материалдық көмек көрсету, даярлау (қайта даярлау), біліктілігін арттыру, көтермелеу, үстемеақы төлеу және сыйлықақы беру мәселелерін шешеді;</w:t>
      </w:r>
    </w:p>
    <w:p>
      <w:pPr>
        <w:spacing w:after="0"/>
        <w:ind w:left="0"/>
        <w:jc w:val="both"/>
      </w:pPr>
      <w:r>
        <w:rPr>
          <w:rFonts w:ascii="Times New Roman"/>
          <w:b w:val="false"/>
          <w:i w:val="false"/>
          <w:color w:val="000000"/>
          <w:sz w:val="28"/>
        </w:rPr>
        <w:t>
      7) Комитеттің бұйрықтарына қол қояды;</w:t>
      </w:r>
    </w:p>
    <w:p>
      <w:pPr>
        <w:spacing w:after="0"/>
        <w:ind w:left="0"/>
        <w:jc w:val="both"/>
      </w:pPr>
      <w:r>
        <w:rPr>
          <w:rFonts w:ascii="Times New Roman"/>
          <w:b w:val="false"/>
          <w:i w:val="false"/>
          <w:color w:val="000000"/>
          <w:sz w:val="28"/>
        </w:rPr>
        <w:t>
      8) заңнамаға сәйкес Комитетті барлық мемлекеттік органдарда және өзге де ұйымдарда білдіреді;</w:t>
      </w:r>
    </w:p>
    <w:p>
      <w:pPr>
        <w:spacing w:after="0"/>
        <w:ind w:left="0"/>
        <w:jc w:val="both"/>
      </w:pPr>
      <w:r>
        <w:rPr>
          <w:rFonts w:ascii="Times New Roman"/>
          <w:b w:val="false"/>
          <w:i w:val="false"/>
          <w:color w:val="000000"/>
          <w:sz w:val="28"/>
        </w:rPr>
        <w:t>
      9) сыбайлас жемқорлыққа қарсы іс-қимыл бойынша дербес жауапты болады;</w:t>
      </w:r>
    </w:p>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өкілеттікті жүзеге асырады.</w:t>
      </w:r>
    </w:p>
    <w:bookmarkStart w:name="z39" w:id="37"/>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анықтайды.</w:t>
      </w:r>
    </w:p>
    <w:bookmarkEnd w:id="37"/>
    <w:bookmarkStart w:name="z40" w:id="38"/>
    <w:p>
      <w:pPr>
        <w:spacing w:after="0"/>
        <w:ind w:left="0"/>
        <w:jc w:val="left"/>
      </w:pPr>
      <w:r>
        <w:rPr>
          <w:rFonts w:ascii="Times New Roman"/>
          <w:b/>
          <w:i w:val="false"/>
          <w:color w:val="000000"/>
        </w:rPr>
        <w:t xml:space="preserve"> 4-тарау. Комитеттің мүлкі</w:t>
      </w:r>
    </w:p>
    <w:bookmarkEnd w:id="38"/>
    <w:bookmarkStart w:name="z41" w:id="39"/>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 мүмкін.</w:t>
      </w:r>
    </w:p>
    <w:bookmarkEnd w:id="39"/>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кірісті қоса алғанда) және Қазақстан Республикасының заңнамасында тыйым салынбаған өзге де көздер есебінен қалыптастырылады.</w:t>
      </w:r>
    </w:p>
    <w:bookmarkStart w:name="z42" w:id="40"/>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40"/>
    <w:bookmarkStart w:name="z43" w:id="41"/>
    <w:p>
      <w:pPr>
        <w:spacing w:after="0"/>
        <w:ind w:left="0"/>
        <w:jc w:val="both"/>
      </w:pPr>
      <w:r>
        <w:rPr>
          <w:rFonts w:ascii="Times New Roman"/>
          <w:b w:val="false"/>
          <w:i w:val="false"/>
          <w:color w:val="000000"/>
          <w:sz w:val="28"/>
        </w:rPr>
        <w:t>
      23. Егер заңнамада өзгеше белгіленбесе, Комитет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1"/>
    <w:bookmarkStart w:name="z44" w:id="42"/>
    <w:p>
      <w:pPr>
        <w:spacing w:after="0"/>
        <w:ind w:left="0"/>
        <w:jc w:val="left"/>
      </w:pPr>
      <w:r>
        <w:rPr>
          <w:rFonts w:ascii="Times New Roman"/>
          <w:b/>
          <w:i w:val="false"/>
          <w:color w:val="000000"/>
        </w:rPr>
        <w:t xml:space="preserve"> 5-тарау. Комитетті қайта ұйымдастыру және тарату</w:t>
      </w:r>
    </w:p>
    <w:bookmarkEnd w:id="42"/>
    <w:bookmarkStart w:name="z45" w:id="43"/>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жүргізіледі.</w:t>
      </w:r>
    </w:p>
    <w:bookmarkEnd w:id="43"/>
    <w:bookmarkStart w:name="z46" w:id="44"/>
    <w:p>
      <w:pPr>
        <w:spacing w:after="0"/>
        <w:ind w:left="0"/>
        <w:jc w:val="left"/>
      </w:pPr>
      <w:r>
        <w:rPr>
          <w:rFonts w:ascii="Times New Roman"/>
          <w:b/>
          <w:i w:val="false"/>
          <w:color w:val="000000"/>
        </w:rPr>
        <w:t xml:space="preserve"> Қазақстан Республикасы Қаржы министрлігі Мемлекеттiк мүлiк және жекешелендiру комитетiнiң қарамағындағы ұйымдардың тізбесі</w:t>
      </w:r>
    </w:p>
    <w:bookmarkEnd w:id="44"/>
    <w:bookmarkStart w:name="z47" w:id="45"/>
    <w:p>
      <w:pPr>
        <w:spacing w:after="0"/>
        <w:ind w:left="0"/>
        <w:jc w:val="both"/>
      </w:pPr>
      <w:r>
        <w:rPr>
          <w:rFonts w:ascii="Times New Roman"/>
          <w:b w:val="false"/>
          <w:i w:val="false"/>
          <w:color w:val="000000"/>
          <w:sz w:val="28"/>
        </w:rPr>
        <w:t>
      1. "Ақпараттық есептеу орталығы" акционерлік қоғамы.</w:t>
      </w:r>
    </w:p>
    <w:bookmarkEnd w:id="45"/>
    <w:bookmarkStart w:name="z48" w:id="46"/>
    <w:p>
      <w:pPr>
        <w:spacing w:after="0"/>
        <w:ind w:left="0"/>
        <w:jc w:val="left"/>
      </w:pPr>
      <w:r>
        <w:rPr>
          <w:rFonts w:ascii="Times New Roman"/>
          <w:b/>
          <w:i w:val="false"/>
          <w:color w:val="000000"/>
        </w:rPr>
        <w:t xml:space="preserve"> Қазақстан Республикасы Қаржы министрлiгi Мемлекеттiк мүлiк және жекешелендiру комитетiнiң қарамағындағы аумақтық бөлiмшелердің тізбесі</w:t>
      </w:r>
    </w:p>
    <w:bookmarkEnd w:id="46"/>
    <w:bookmarkStart w:name="z49" w:id="47"/>
    <w:p>
      <w:pPr>
        <w:spacing w:after="0"/>
        <w:ind w:left="0"/>
        <w:jc w:val="both"/>
      </w:pPr>
      <w:r>
        <w:rPr>
          <w:rFonts w:ascii="Times New Roman"/>
          <w:b w:val="false"/>
          <w:i w:val="false"/>
          <w:color w:val="000000"/>
          <w:sz w:val="28"/>
        </w:rPr>
        <w:t>
      1. Қазақстан Республикасы Қаржы министрлiгi Мемлекеттiк мүлiк және жекешелендiру комитетiнiң Ақмола мемлекеттiк мүлiк және жекешелендiру департаментi.</w:t>
      </w:r>
    </w:p>
    <w:bookmarkEnd w:id="47"/>
    <w:bookmarkStart w:name="z50" w:id="48"/>
    <w:p>
      <w:pPr>
        <w:spacing w:after="0"/>
        <w:ind w:left="0"/>
        <w:jc w:val="both"/>
      </w:pPr>
      <w:r>
        <w:rPr>
          <w:rFonts w:ascii="Times New Roman"/>
          <w:b w:val="false"/>
          <w:i w:val="false"/>
          <w:color w:val="000000"/>
          <w:sz w:val="28"/>
        </w:rPr>
        <w:t>
      2. Қазақстан Республикасы Қаржы министрлiгi Мемлекеттiк мүлiк және жекешелендiру комитетiнiң Ақтөбе мемлекеттiк мүлiк және жекешелендiру департаментi.</w:t>
      </w:r>
    </w:p>
    <w:bookmarkEnd w:id="48"/>
    <w:bookmarkStart w:name="z51" w:id="49"/>
    <w:p>
      <w:pPr>
        <w:spacing w:after="0"/>
        <w:ind w:left="0"/>
        <w:jc w:val="both"/>
      </w:pPr>
      <w:r>
        <w:rPr>
          <w:rFonts w:ascii="Times New Roman"/>
          <w:b w:val="false"/>
          <w:i w:val="false"/>
          <w:color w:val="000000"/>
          <w:sz w:val="28"/>
        </w:rPr>
        <w:t>
      3. Қазақстан Республикасы Қаржы министрлiгi Мемлекеттiк мүлiк және жекешелендiру комитетiнiң Алматы мемлекеттiк мүлiк және жекешелендiру департаментi.</w:t>
      </w:r>
    </w:p>
    <w:bookmarkEnd w:id="49"/>
    <w:bookmarkStart w:name="z52" w:id="50"/>
    <w:p>
      <w:pPr>
        <w:spacing w:after="0"/>
        <w:ind w:left="0"/>
        <w:jc w:val="both"/>
      </w:pPr>
      <w:r>
        <w:rPr>
          <w:rFonts w:ascii="Times New Roman"/>
          <w:b w:val="false"/>
          <w:i w:val="false"/>
          <w:color w:val="000000"/>
          <w:sz w:val="28"/>
        </w:rPr>
        <w:t>
      4. Қазақстан Республикасы Қаржы министрлiгi Мемлекеттiк мүлiк және жекешелендiру комитетiнiң Атырау мемлекеттiк мүлiк және жекешелендiру департаментi.</w:t>
      </w:r>
    </w:p>
    <w:bookmarkEnd w:id="50"/>
    <w:bookmarkStart w:name="z53" w:id="51"/>
    <w:p>
      <w:pPr>
        <w:spacing w:after="0"/>
        <w:ind w:left="0"/>
        <w:jc w:val="both"/>
      </w:pPr>
      <w:r>
        <w:rPr>
          <w:rFonts w:ascii="Times New Roman"/>
          <w:b w:val="false"/>
          <w:i w:val="false"/>
          <w:color w:val="000000"/>
          <w:sz w:val="28"/>
        </w:rPr>
        <w:t>
      5. Қазақстан Республикасы Қаржы министрлiгi Мемлекеттiк мүлiк және жекешелендiру комитетiнiң Шығыс Қазақстан мемлекеттiк мүлiк және жекешелендiру департаментi.</w:t>
      </w:r>
    </w:p>
    <w:bookmarkEnd w:id="51"/>
    <w:bookmarkStart w:name="z54" w:id="52"/>
    <w:p>
      <w:pPr>
        <w:spacing w:after="0"/>
        <w:ind w:left="0"/>
        <w:jc w:val="both"/>
      </w:pPr>
      <w:r>
        <w:rPr>
          <w:rFonts w:ascii="Times New Roman"/>
          <w:b w:val="false"/>
          <w:i w:val="false"/>
          <w:color w:val="000000"/>
          <w:sz w:val="28"/>
        </w:rPr>
        <w:t>
      6. Қазақстан Республикасы Қаржы министрлiгi Мемлекеттiк мүлiк және жекешелендiру комитетiнiң Жамбыл мемлекеттiк мүлiк және жекешелендiру департаментi.</w:t>
      </w:r>
    </w:p>
    <w:bookmarkEnd w:id="52"/>
    <w:bookmarkStart w:name="z55" w:id="53"/>
    <w:p>
      <w:pPr>
        <w:spacing w:after="0"/>
        <w:ind w:left="0"/>
        <w:jc w:val="both"/>
      </w:pPr>
      <w:r>
        <w:rPr>
          <w:rFonts w:ascii="Times New Roman"/>
          <w:b w:val="false"/>
          <w:i w:val="false"/>
          <w:color w:val="000000"/>
          <w:sz w:val="28"/>
        </w:rPr>
        <w:t>
      7. Қазақстан Республикасы Қаржы министрлiгi Мемлекеттiк мүлiк және жекешелендiру комитетiнiң Батыс Қазақстан мемлекеттiк мүлiк және жекешелендiру департаментi.</w:t>
      </w:r>
    </w:p>
    <w:bookmarkEnd w:id="53"/>
    <w:bookmarkStart w:name="z56" w:id="54"/>
    <w:p>
      <w:pPr>
        <w:spacing w:after="0"/>
        <w:ind w:left="0"/>
        <w:jc w:val="both"/>
      </w:pPr>
      <w:r>
        <w:rPr>
          <w:rFonts w:ascii="Times New Roman"/>
          <w:b w:val="false"/>
          <w:i w:val="false"/>
          <w:color w:val="000000"/>
          <w:sz w:val="28"/>
        </w:rPr>
        <w:t>
      8. Қазақстан Республикасы Қаржы министрлiгi Мемлекеттiк мүлiк және жекешелендiру комитетiнiң Қарағанды мемлекеттiк мүлiк және жекешелендiру департаментi.</w:t>
      </w:r>
    </w:p>
    <w:bookmarkEnd w:id="54"/>
    <w:bookmarkStart w:name="z57" w:id="55"/>
    <w:p>
      <w:pPr>
        <w:spacing w:after="0"/>
        <w:ind w:left="0"/>
        <w:jc w:val="both"/>
      </w:pPr>
      <w:r>
        <w:rPr>
          <w:rFonts w:ascii="Times New Roman"/>
          <w:b w:val="false"/>
          <w:i w:val="false"/>
          <w:color w:val="000000"/>
          <w:sz w:val="28"/>
        </w:rPr>
        <w:t>
      9. Қазақстан Республикасы Қаржы министрлiгi Мемлекеттiк мүлiк және жекешелендiру комитетiнiң Қостанай мемлекеттiк мүлiк және жекешелендiру департаментi.</w:t>
      </w:r>
    </w:p>
    <w:bookmarkEnd w:id="55"/>
    <w:bookmarkStart w:name="z58" w:id="56"/>
    <w:p>
      <w:pPr>
        <w:spacing w:after="0"/>
        <w:ind w:left="0"/>
        <w:jc w:val="both"/>
      </w:pPr>
      <w:r>
        <w:rPr>
          <w:rFonts w:ascii="Times New Roman"/>
          <w:b w:val="false"/>
          <w:i w:val="false"/>
          <w:color w:val="000000"/>
          <w:sz w:val="28"/>
        </w:rPr>
        <w:t>
      10. Қазақстан Республикасы Қаржы министрлiгi Мемлекеттiк мүлiк және жекешелендiру комитетiнiң Қызылорда мемлекеттiк мүлiк және жекешелендiру департаментi.</w:t>
      </w:r>
    </w:p>
    <w:bookmarkEnd w:id="56"/>
    <w:bookmarkStart w:name="z59" w:id="57"/>
    <w:p>
      <w:pPr>
        <w:spacing w:after="0"/>
        <w:ind w:left="0"/>
        <w:jc w:val="both"/>
      </w:pPr>
      <w:r>
        <w:rPr>
          <w:rFonts w:ascii="Times New Roman"/>
          <w:b w:val="false"/>
          <w:i w:val="false"/>
          <w:color w:val="000000"/>
          <w:sz w:val="28"/>
        </w:rPr>
        <w:t>
      11. Қазақстан Республикасы Қаржы министрлiгi Мемлекеттiк мүлiк және жекешелендiру комитетiнiң Маңғыстау мемлекеттiк мүлiк және жекешелендiру департаментi.</w:t>
      </w:r>
    </w:p>
    <w:bookmarkEnd w:id="57"/>
    <w:bookmarkStart w:name="z60" w:id="58"/>
    <w:p>
      <w:pPr>
        <w:spacing w:after="0"/>
        <w:ind w:left="0"/>
        <w:jc w:val="both"/>
      </w:pPr>
      <w:r>
        <w:rPr>
          <w:rFonts w:ascii="Times New Roman"/>
          <w:b w:val="false"/>
          <w:i w:val="false"/>
          <w:color w:val="000000"/>
          <w:sz w:val="28"/>
        </w:rPr>
        <w:t>
      12. Қазақстан Республикасы Қаржы министрлiгi Мемлекеттiк мүлiк және жекешелендiру комитетiнiң Түркістан мемлекеттiк мүлiк және жекешелендiру департаментi.</w:t>
      </w:r>
    </w:p>
    <w:bookmarkEnd w:id="58"/>
    <w:bookmarkStart w:name="z61" w:id="59"/>
    <w:p>
      <w:pPr>
        <w:spacing w:after="0"/>
        <w:ind w:left="0"/>
        <w:jc w:val="both"/>
      </w:pPr>
      <w:r>
        <w:rPr>
          <w:rFonts w:ascii="Times New Roman"/>
          <w:b w:val="false"/>
          <w:i w:val="false"/>
          <w:color w:val="000000"/>
          <w:sz w:val="28"/>
        </w:rPr>
        <w:t>
      13. Қазақстан Республикасы Қаржы министрлiгi Мемлекеттiк мүлiк және жекешелендiру комитетiнiң Шымкент қаласы мемлекеттiк мүлiк және жекешелендiру департаментi.</w:t>
      </w:r>
    </w:p>
    <w:bookmarkEnd w:id="59"/>
    <w:bookmarkStart w:name="z62" w:id="60"/>
    <w:p>
      <w:pPr>
        <w:spacing w:after="0"/>
        <w:ind w:left="0"/>
        <w:jc w:val="both"/>
      </w:pPr>
      <w:r>
        <w:rPr>
          <w:rFonts w:ascii="Times New Roman"/>
          <w:b w:val="false"/>
          <w:i w:val="false"/>
          <w:color w:val="000000"/>
          <w:sz w:val="28"/>
        </w:rPr>
        <w:t>
      14. Қазақстан Республикасы Қаржы министрлiгi Мемлекеттiк мүлiк және жекешелендiру комитетiнiң Павлодар мемлекеттiк мүлiк және жекешелендiру департаментi.</w:t>
      </w:r>
    </w:p>
    <w:bookmarkEnd w:id="60"/>
    <w:bookmarkStart w:name="z63" w:id="61"/>
    <w:p>
      <w:pPr>
        <w:spacing w:after="0"/>
        <w:ind w:left="0"/>
        <w:jc w:val="both"/>
      </w:pPr>
      <w:r>
        <w:rPr>
          <w:rFonts w:ascii="Times New Roman"/>
          <w:b w:val="false"/>
          <w:i w:val="false"/>
          <w:color w:val="000000"/>
          <w:sz w:val="28"/>
        </w:rPr>
        <w:t>
      15. Қазақстан Республикасы Қаржы министрлiгi Мемлекеттiк мүлiк және жекешелендiру комитетiнiң Солтүстiк Қазақстан мемлекеттiк мүлiк және жекешелендiру департаментi.</w:t>
      </w:r>
    </w:p>
    <w:bookmarkEnd w:id="61"/>
    <w:bookmarkStart w:name="z64" w:id="62"/>
    <w:p>
      <w:pPr>
        <w:spacing w:after="0"/>
        <w:ind w:left="0"/>
        <w:jc w:val="both"/>
      </w:pPr>
      <w:r>
        <w:rPr>
          <w:rFonts w:ascii="Times New Roman"/>
          <w:b w:val="false"/>
          <w:i w:val="false"/>
          <w:color w:val="000000"/>
          <w:sz w:val="28"/>
        </w:rPr>
        <w:t>
      16. Қазақстан Республикасы Қаржы министрлiгi Мемлекеттік мүлік және жекешелендіру комитетінің Нұр-Сұлтан қаласы мемлекеттік мүлік және жекешелендіру департаменті.</w:t>
      </w:r>
    </w:p>
    <w:bookmarkEnd w:id="62"/>
    <w:bookmarkStart w:name="z65" w:id="63"/>
    <w:p>
      <w:pPr>
        <w:spacing w:after="0"/>
        <w:ind w:left="0"/>
        <w:jc w:val="both"/>
      </w:pPr>
      <w:r>
        <w:rPr>
          <w:rFonts w:ascii="Times New Roman"/>
          <w:b w:val="false"/>
          <w:i w:val="false"/>
          <w:color w:val="000000"/>
          <w:sz w:val="28"/>
        </w:rPr>
        <w:t>
      17. Қазақстан Республикасы Қаржы министрлiгi Мемлекеттiк мүлiк және жекешелендiру комитетiнiң Алматы қаласы мемлекеттiк мүлiк және жекешелендiру департаментi.</w:t>
      </w:r>
    </w:p>
    <w:bookmarkEnd w:id="63"/>
    <w:bookmarkStart w:name="z66" w:id="64"/>
    <w:p>
      <w:pPr>
        <w:spacing w:after="0"/>
        <w:ind w:left="0"/>
        <w:jc w:val="both"/>
      </w:pPr>
      <w:r>
        <w:rPr>
          <w:rFonts w:ascii="Times New Roman"/>
          <w:b w:val="false"/>
          <w:i w:val="false"/>
          <w:color w:val="000000"/>
          <w:sz w:val="28"/>
        </w:rPr>
        <w:t>
      18. Қазақстан Республикасы Қаржы министрлiгi Мемлекеттiк мүлiк және жекешелендiру комитетiнiң Байқоңыр мемлекеттiк мүлiк және жекешелендiру департаментi.</w:t>
      </w:r>
    </w:p>
    <w:bookmarkEnd w:id="64"/>
    <w:bookmarkStart w:name="z67" w:id="65"/>
    <w:p>
      <w:pPr>
        <w:spacing w:after="0"/>
        <w:ind w:left="0"/>
        <w:jc w:val="both"/>
      </w:pPr>
      <w:r>
        <w:rPr>
          <w:rFonts w:ascii="Times New Roman"/>
          <w:b w:val="false"/>
          <w:i w:val="false"/>
          <w:color w:val="000000"/>
          <w:sz w:val="28"/>
        </w:rPr>
        <w:t>
      19. Қазақстан Республикасы Қаржы министрлiгi Мемлекеттiк мүлiк және жекешелендiру комитетiнiң Абай облысы бойынша мемлекеттiк мүлiк және жекешелендiру департаментi.</w:t>
      </w:r>
    </w:p>
    <w:bookmarkEnd w:id="65"/>
    <w:bookmarkStart w:name="z68" w:id="66"/>
    <w:p>
      <w:pPr>
        <w:spacing w:after="0"/>
        <w:ind w:left="0"/>
        <w:jc w:val="both"/>
      </w:pPr>
      <w:r>
        <w:rPr>
          <w:rFonts w:ascii="Times New Roman"/>
          <w:b w:val="false"/>
          <w:i w:val="false"/>
          <w:color w:val="000000"/>
          <w:sz w:val="28"/>
        </w:rPr>
        <w:t>
      20. Қазақстан Республикасы Қаржы министрлiгi Мемлекеттiк мүлiк және жекешелендiру комитетiнiң Жетісу облысы бойынша мемлекеттiк мүлiк және жекешелендiру департаментi.</w:t>
      </w:r>
    </w:p>
    <w:bookmarkEnd w:id="66"/>
    <w:bookmarkStart w:name="z69" w:id="67"/>
    <w:p>
      <w:pPr>
        <w:spacing w:after="0"/>
        <w:ind w:left="0"/>
        <w:jc w:val="both"/>
      </w:pPr>
      <w:r>
        <w:rPr>
          <w:rFonts w:ascii="Times New Roman"/>
          <w:b w:val="false"/>
          <w:i w:val="false"/>
          <w:color w:val="000000"/>
          <w:sz w:val="28"/>
        </w:rPr>
        <w:t>
      21. Қазақстан Республикасы Қаржы министрлiгi Мемлекеттiк мүлiк және жекешелендiру комитетiнiң Ұлытау облысы бойынша мемлекеттiк мүлiк және жекешелендiру департаментi.</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