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97f3" w14:textId="a2a9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Шымкент қаласы мәслихатының 2022 жылғы 29 қыркүйектегі № 21/192-VII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"Жануарларға жауапкершілікпен қарау туралы" Қазақстан Республикасы Заңының 8-бабы </w:t>
      </w:r>
      <w:r>
        <w:rPr>
          <w:rFonts w:ascii="Times New Roman"/>
          <w:b w:val="false"/>
          <w:i w:val="false"/>
          <w:color w:val="000000"/>
          <w:sz w:val="28"/>
        </w:rPr>
        <w:t>2) тармақшасына</w:t>
      </w:r>
      <w:r>
        <w:rPr>
          <w:rFonts w:ascii="Times New Roman"/>
          <w:b w:val="false"/>
          <w:i w:val="false"/>
          <w:color w:val="000000"/>
          <w:sz w:val="28"/>
        </w:rPr>
        <w:t xml:space="preserve"> сәйкес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қаласында жануарларды аулаудың, уақытша ұстаудың және жансыздандырудың қағидалары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29 қыркүйектегі</w:t>
            </w:r>
            <w:r>
              <w:br/>
            </w:r>
            <w:r>
              <w:rPr>
                <w:rFonts w:ascii="Times New Roman"/>
                <w:b w:val="false"/>
                <w:i w:val="false"/>
                <w:color w:val="000000"/>
                <w:sz w:val="20"/>
              </w:rPr>
              <w:t>№ 21/192-VII шешімімен бекітілді</w:t>
            </w:r>
          </w:p>
        </w:tc>
      </w:tr>
    </w:tbl>
    <w:bookmarkStart w:name="z5" w:id="3"/>
    <w:p>
      <w:pPr>
        <w:spacing w:after="0"/>
        <w:ind w:left="0"/>
        <w:jc w:val="left"/>
      </w:pPr>
      <w:r>
        <w:rPr>
          <w:rFonts w:ascii="Times New Roman"/>
          <w:b/>
          <w:i w:val="false"/>
          <w:color w:val="000000"/>
        </w:rPr>
        <w:t xml:space="preserve"> Шымкент қаласында жануарларды аулаудың, уақытша ұстаудың және жансыздандырудың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Шымкент қаласында жануарларды аулаудың, уақытша ұстаудың және жансыздандырудың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"Жануарларға жауапкершілікпен қарау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2022 жылғы 18 мамырдағы № 162 бұйрығымен (Нормативтік құқықтық актілерді мемлекеттік тіркеу тізілімінде № 28125 болып тіркелген) бекітілген Жануарларды аулаудың, уақытша ұстаудың және жансыздандырудың үлгілік қағидаларына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сәйкес әзірленді және Шымкент қаласында жануарларды аулаудың, уақытша ұстаудың және жансыздандырудың (иттер мен мысықтарды) тәртібін белгілейді. </w:t>
      </w:r>
    </w:p>
    <w:bookmarkEnd w:id="5"/>
    <w:bookmarkStart w:name="z8"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Шымкент қаласының әкімдігі құрған мемлекеттік ветеринариялық ұйым, сондай-ақ дара кәсіпкерлер және мемлекеттік емес заңды тұлғалар;</w:t>
      </w:r>
    </w:p>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7) қаңғыбас жануарлар – иесі жоқ иттер мен мысықтар;</w:t>
      </w:r>
    </w:p>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Шымкент қаласының әкімдігі ұйымдастырған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үй жануарларын иелену тарихы туралы деректерді тіркеудің бірыңғай, көп деңгейлі жүйесін көздейтін электрондық деректер базасы;</w:t>
      </w:r>
    </w:p>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Start w:name="z9" w:id="7"/>
    <w:p>
      <w:pPr>
        <w:spacing w:after="0"/>
        <w:ind w:left="0"/>
        <w:jc w:val="left"/>
      </w:pPr>
      <w:r>
        <w:rPr>
          <w:rFonts w:ascii="Times New Roman"/>
          <w:b/>
          <w:i w:val="false"/>
          <w:color w:val="000000"/>
        </w:rPr>
        <w:t xml:space="preserve"> 2-тарау. Жануарларды аулау</w:t>
      </w:r>
    </w:p>
    <w:bookmarkEnd w:id="7"/>
    <w:bookmarkStart w:name="z10" w:id="8"/>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8"/>
    <w:bookmarkStart w:name="z11" w:id="9"/>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кестеге сәйкес жүргізіледі.</w:t>
      </w:r>
    </w:p>
    <w:bookmarkEnd w:id="9"/>
    <w:bookmarkStart w:name="z12" w:id="10"/>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10"/>
    <w:bookmarkStart w:name="z13" w:id="11"/>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11"/>
    <w:bookmarkStart w:name="z14" w:id="12"/>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(рогатина),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12"/>
    <w:bookmarkStart w:name="z15" w:id="13"/>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жануарлар аулауға жатады.</w:t>
      </w:r>
    </w:p>
    <w:bookmarkEnd w:id="13"/>
    <w:bookmarkStart w:name="z16" w:id="14"/>
    <w:p>
      <w:pPr>
        <w:spacing w:after="0"/>
        <w:ind w:left="0"/>
        <w:jc w:val="both"/>
      </w:pPr>
      <w:r>
        <w:rPr>
          <w:rFonts w:ascii="Times New Roman"/>
          <w:b w:val="false"/>
          <w:i w:val="false"/>
          <w:color w:val="000000"/>
          <w:sz w:val="28"/>
        </w:rPr>
        <w:t>
      9. Адамға немесе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14"/>
    <w:bookmarkStart w:name="z17" w:id="15"/>
    <w:p>
      <w:pPr>
        <w:spacing w:after="0"/>
        <w:ind w:left="0"/>
        <w:jc w:val="both"/>
      </w:pPr>
      <w:r>
        <w:rPr>
          <w:rFonts w:ascii="Times New Roman"/>
          <w:b w:val="false"/>
          <w:i w:val="false"/>
          <w:color w:val="000000"/>
          <w:sz w:val="28"/>
        </w:rPr>
        <w:t>
      10. Қараусыз қалған және қаңғыбас иттер мен мысықтарды аулау жөніндегі қызметті жүзеге асыру кезінде аулау қызметі мамандарының өзімен бірге Үлгілік қағидаларға қосымшаға сәйкес белгіленген үлгідегі аулау қызметі қызметкерінің куәлігі (бұдан әрі - куәлік) болады және ол азаматтардың талап етуі бойынша көрсетіледі.</w:t>
      </w:r>
    </w:p>
    <w:bookmarkEnd w:id="15"/>
    <w:bookmarkStart w:name="z18" w:id="16"/>
    <w:p>
      <w:pPr>
        <w:spacing w:after="0"/>
        <w:ind w:left="0"/>
        <w:jc w:val="both"/>
      </w:pPr>
      <w:r>
        <w:rPr>
          <w:rFonts w:ascii="Times New Roman"/>
          <w:b w:val="false"/>
          <w:i w:val="false"/>
          <w:color w:val="000000"/>
          <w:sz w:val="28"/>
        </w:rPr>
        <w:t xml:space="preserve">
      11. Аулау қызметі өз қызметкерлерін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16"/>
    <w:bookmarkStart w:name="z19" w:id="17"/>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2022 жылғы 19 мамырдағы № 164 бұйрығымен (Нормативтік құқықтық актілерді мемлекеттік тіркеу тізілімінде № 28139 болып тіркелген) бекітілген Жануарларды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7"/>
    <w:bookmarkStart w:name="z20" w:id="18"/>
    <w:p>
      <w:pPr>
        <w:spacing w:after="0"/>
        <w:ind w:left="0"/>
        <w:jc w:val="left"/>
      </w:pPr>
      <w:r>
        <w:rPr>
          <w:rFonts w:ascii="Times New Roman"/>
          <w:b/>
          <w:i w:val="false"/>
          <w:color w:val="000000"/>
        </w:rPr>
        <w:t xml:space="preserve"> 3-тарау. Жануарларды уақытша ұстау пунктінде ұстау</w:t>
      </w:r>
    </w:p>
    <w:bookmarkEnd w:id="18"/>
    <w:bookmarkStart w:name="z21" w:id="19"/>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панажайға беріледі және деректер базасында тіркелуге жатады.</w:t>
      </w:r>
    </w:p>
    <w:bookmarkEnd w:id="19"/>
    <w:bookmarkStart w:name="z22" w:id="20"/>
    <w:p>
      <w:pPr>
        <w:spacing w:after="0"/>
        <w:ind w:left="0"/>
        <w:jc w:val="both"/>
      </w:pPr>
      <w:r>
        <w:rPr>
          <w:rFonts w:ascii="Times New Roman"/>
          <w:b w:val="false"/>
          <w:i w:val="false"/>
          <w:color w:val="000000"/>
          <w:sz w:val="28"/>
        </w:rPr>
        <w:t>
      14. Жануарларды ұстау, азықтандыру, қарау, жансыздандыру, қажетті құрал-саймандармен жарақтандыру жөніндегі іс-шаралар уақытша ұстау пунктімен қамтамасыз етіледі.</w:t>
      </w:r>
    </w:p>
    <w:bookmarkEnd w:id="20"/>
    <w:bookmarkStart w:name="z23" w:id="21"/>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21"/>
    <w:bookmarkStart w:name="z24" w:id="22"/>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22"/>
    <w:bookmarkStart w:name="z25" w:id="23"/>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23"/>
    <w:bookmarkStart w:name="z26" w:id="24"/>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24"/>
    <w:bookmarkStart w:name="z27" w:id="25"/>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25"/>
    <w:bookmarkStart w:name="z28" w:id="26"/>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26"/>
    <w:bookmarkStart w:name="z29" w:id="27"/>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27"/>
    <w:bookmarkStart w:name="z30" w:id="28"/>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28"/>
    <w:bookmarkStart w:name="z31" w:id="29"/>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29"/>
    <w:bookmarkStart w:name="z32" w:id="30"/>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30"/>
    <w:bookmarkStart w:name="z33" w:id="31"/>
    <w:p>
      <w:pPr>
        <w:spacing w:after="0"/>
        <w:ind w:left="0"/>
        <w:jc w:val="left"/>
      </w:pPr>
      <w:r>
        <w:rPr>
          <w:rFonts w:ascii="Times New Roman"/>
          <w:b/>
          <w:i w:val="false"/>
          <w:color w:val="000000"/>
        </w:rPr>
        <w:t xml:space="preserve"> 4-тарау. Жануарларды өлтіру</w:t>
      </w:r>
    </w:p>
    <w:bookmarkEnd w:id="31"/>
    <w:bookmarkStart w:name="z34" w:id="32"/>
    <w:p>
      <w:pPr>
        <w:spacing w:after="0"/>
        <w:ind w:left="0"/>
        <w:jc w:val="both"/>
      </w:pPr>
      <w:r>
        <w:rPr>
          <w:rFonts w:ascii="Times New Roman"/>
          <w:b w:val="false"/>
          <w:i w:val="false"/>
          <w:color w:val="000000"/>
          <w:sz w:val="28"/>
        </w:rPr>
        <w:t>
      25. Адамға немесе жануарларға шабуыл жасаған,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32"/>
    <w:bookmarkStart w:name="z35" w:id="33"/>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33"/>
    <w:bookmarkStart w:name="z36" w:id="34"/>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