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74b64" w14:textId="a674b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кірістер органының Қазақстан Республикасының Сауда және интеграция министрлігіне құпия ақпарат беру қағидаларын бекіту туралы" Қазақстан Республикасы Қаржы министрлігі Мемлекеттік кірістер комитеті төрағасының 2020 жылғы 22 қаңтардағы № 32 және Қазақстан Республикасының Сауда және интеграция министрінің 2020 жылғы 12 ақпандағы № 21-НҚ бірлескен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министрлігінің Мемлекеттік кірістер комитеті Төрағасының 2022 жылғы 3 мамырдағы № 283 және Қазақстан Республикасы Сауда және интеграция бірінші вице-министрінің 2022 жылғы 6 мамырдағы № 218-НҚ бірлескен бұйрығы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БҰЙЫРАМЫЗ: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кірістер органының Қазақстан Республикасының Сауда және интеграция министрлігіне құпия ақпарат беру қағидаларын бекіту туралы" Қазақстан Республикасы Қаржы министрлігі Мемлекеттік кірістер комитеті төрағасының 2020 жылғы 22 қаңтардағы № 32 және Қазақстан Республикасының Сауда және интеграция министрінің 2020 жылғы 12 ақпандағы № 21-НҚ 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Мемлекеттік кірістер органының Қазақстан Республикасы Сауда және интеграция министрлігіне құпия ақпаратты ұсынуы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Мемлекеттік кірістер органы Қазақстан Республикасы Қаржы министрлігі Мемлекеттік кірістер комитеті жағында sftp серверін құру жолымен мемлекеттік органдардың Бірыңғай көліктік ортасы арқылы: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апта сайынғы негізде осы Қағидаларға 2-қосымшаның 1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ай сайынғы негізде осы Қағидаларға 2-қосымшаның 2;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Министрліктің сұрау салуы бойынша осы Қағидаларға 2-қосымшаның 3, 4, 5-тармақтарында көрсетілген салық төлеуші (салық агенті) туралы мәліметтерді ұсынады.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органы Министрлік көрсеткен кезең үшін осы тармақтың бірінші бөлігінің 2) тармақшасы бойынша ақпаратты, сұрау салуды алған күннен бастап күнтізбелік 30 (отыз) күннен кеш емес мерзімде береді.".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бұйрықтың орындалуын бақылау жетекшілік ететін Қазақстан Республикасының Сауда және интеграция вице-министріне және Қазақстан Республикасы Қаржы министрлігінің Мемлекеттік кірістер комитеті төрағасының орынбасарына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оған мемлекеттік орган басшыларының соңғысы қол қойған күнінен бастап күшіне енеді.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комитетінің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_______________Ә. Алтынбаев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РеспубликасыныңСауда және интеграциябірінші вице-министрі__________________ Е. Баттақов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