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fa05" w14:textId="c3df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Семей қаласының әкімдігінің 2022 жылғы 29 қарашадағы № 1675 қаулысы. Күші жойылды - Абай облысы Семей қаласы әкімдігінің 2023 жылғы 27 желтоқсандағы № 1090 қаулысы.</w:t>
      </w:r>
    </w:p>
    <w:p>
      <w:pPr>
        <w:spacing w:after="0"/>
        <w:ind w:left="0"/>
        <w:jc w:val="both"/>
      </w:pPr>
      <w:r>
        <w:rPr>
          <w:rFonts w:ascii="Times New Roman"/>
          <w:b w:val="false"/>
          <w:i w:val="false"/>
          <w:color w:val="ff0000"/>
          <w:sz w:val="28"/>
        </w:rPr>
        <w:t xml:space="preserve">
      Ескерту. Күші жойылды - Абай облысы Семей қаласы әкімдігінің 27.12.2023 </w:t>
      </w:r>
      <w:r>
        <w:rPr>
          <w:rFonts w:ascii="Times New Roman"/>
          <w:b w:val="false"/>
          <w:i w:val="false"/>
          <w:color w:val="ff0000"/>
          <w:sz w:val="28"/>
        </w:rPr>
        <w:t>№ 1090</w:t>
      </w:r>
      <w:r>
        <w:rPr>
          <w:rFonts w:ascii="Times New Roman"/>
          <w:b w:val="false"/>
          <w:i w:val="false"/>
          <w:color w:val="ff0000"/>
          <w:sz w:val="28"/>
        </w:rPr>
        <w:t xml:space="preserve"> қаулысымен (алғашкы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 104546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ұйым жұмыскерлерінің тізімдік санынан бір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1"/>
    <w:bookmarkStart w:name="z7" w:id="2"/>
    <w:p>
      <w:pPr>
        <w:spacing w:after="0"/>
        <w:ind w:left="0"/>
        <w:jc w:val="both"/>
      </w:pPr>
      <w:r>
        <w:rPr>
          <w:rFonts w:ascii="Times New Roman"/>
          <w:b w:val="false"/>
          <w:i w:val="false"/>
          <w:color w:val="000000"/>
          <w:sz w:val="28"/>
        </w:rPr>
        <w:t>
      2. Әкімдік қаулысының орындалуын бақылау қала әкімінің орынбасары Д. Қ. Шәкәрімовке жүктелсін.</w:t>
      </w:r>
    </w:p>
    <w:bookmarkEnd w:id="2"/>
    <w:bookmarkStart w:name="z8" w:id="3"/>
    <w:p>
      <w:pPr>
        <w:spacing w:after="0"/>
        <w:ind w:left="0"/>
        <w:jc w:val="both"/>
      </w:pPr>
      <w:r>
        <w:rPr>
          <w:rFonts w:ascii="Times New Roman"/>
          <w:b w:val="false"/>
          <w:i w:val="false"/>
          <w:color w:val="000000"/>
          <w:sz w:val="28"/>
        </w:rPr>
        <w:t>
      3. Осы қаулы оның алғашкы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Нұрсағатов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2022 жылғы "29" қарашадағы </w:t>
            </w:r>
            <w:r>
              <w:br/>
            </w:r>
            <w:r>
              <w:rPr>
                <w:rFonts w:ascii="Times New Roman"/>
                <w:b w:val="false"/>
                <w:i w:val="false"/>
                <w:color w:val="000000"/>
                <w:sz w:val="20"/>
              </w:rPr>
              <w:t xml:space="preserve">№ 1675 қаулысына </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2023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 1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жедел медициналық жәрдем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перинаталдық орталығы"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 денсаулық сақтау басқармасының "Облыстық психикалық денсаулық орталығы" шаруашылық жүргізу құқығындағы коммуналдық мемлекеттік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"Санаторий "KARAGAILY" Семей медициналық әлеуметтік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"Геологиялық барлау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"Электротехникалық колледж"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"Рымбек Байсейітов атындағы Семей қаржы-экономикалық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"Мұқан Төлебаев атындағы музыка училищесі"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 О. Әуезов атындағы педагогикалық колледж"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"Семей қаласындағы физика – математикалық бағыттағы Назарбаев Зияткерлік мектебі"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мемлекеттік орман табиғи резерваты" республикалық мемлекеттік мекемесінің 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Комфорта"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