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9f99" w14:textId="6ee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10/3-VII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36 812,2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2 064,2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Екпін ауылдық округ бюджетіне аудандық бюджеттен берілетін субвенция көлемі 25 926,0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Екпін ауылдық округ бюджетіне аудандық бюджеттен 4 045,3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Екпін ауылдық округ бюджетіне республикалық бюджеттен 976,0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2 064,2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