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9249" w14:textId="2e99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Абай облысы Абай ауданының әкімдігінің 2022 жылғы 14 қарашадағы № 238 қаулысы</w:t>
      </w:r>
    </w:p>
    <w:p>
      <w:pPr>
        <w:spacing w:after="0"/>
        <w:ind w:left="0"/>
        <w:jc w:val="both"/>
      </w:pPr>
      <w:bookmarkStart w:name="z6"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8" w:id="2"/>
    <w:p>
      <w:pPr>
        <w:spacing w:after="0"/>
        <w:ind w:left="0"/>
        <w:jc w:val="both"/>
      </w:pPr>
      <w:r>
        <w:rPr>
          <w:rFonts w:ascii="Times New Roman"/>
          <w:b w:val="false"/>
          <w:i w:val="false"/>
          <w:color w:val="000000"/>
          <w:sz w:val="28"/>
        </w:rPr>
        <w:t xml:space="preserve">
      2.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3. Осы қаулы Қазақстан Республикасы нормативтік-құқықтық актілерінің электрондық түрдегі эталондық бақылау банкінде ресми жариялауға жолдансын.</w:t>
      </w:r>
    </w:p>
    <w:bookmarkEnd w:id="3"/>
    <w:bookmarkStart w:name="z10" w:id="4"/>
    <w:p>
      <w:pPr>
        <w:spacing w:after="0"/>
        <w:ind w:left="0"/>
        <w:jc w:val="both"/>
      </w:pPr>
      <w:r>
        <w:rPr>
          <w:rFonts w:ascii="Times New Roman"/>
          <w:b w:val="false"/>
          <w:i w:val="false"/>
          <w:color w:val="000000"/>
          <w:sz w:val="28"/>
        </w:rPr>
        <w:t>
      4. Осы қаулының орындалуын бақылау аудан әкімінің орынбасары М.С. Смағұловқа жүктелсін.</w:t>
      </w:r>
    </w:p>
    <w:bookmarkEnd w:id="4"/>
    <w:bookmarkStart w:name="z11" w:id="5"/>
    <w:p>
      <w:pPr>
        <w:spacing w:after="0"/>
        <w:ind w:left="0"/>
        <w:jc w:val="both"/>
      </w:pPr>
      <w:r>
        <w:rPr>
          <w:rFonts w:ascii="Times New Roman"/>
          <w:b w:val="false"/>
          <w:i w:val="false"/>
          <w:color w:val="000000"/>
          <w:sz w:val="28"/>
        </w:rPr>
        <w:t>
      5. Осы қаулы оның алғашқы ресми жарияланған күнінен кейін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"14" қараша 2022 жылғы </w:t>
            </w:r>
            <w:r>
              <w:br/>
            </w:r>
            <w:r>
              <w:rPr>
                <w:rFonts w:ascii="Times New Roman"/>
                <w:b w:val="false"/>
                <w:i w:val="false"/>
                <w:color w:val="000000"/>
                <w:sz w:val="20"/>
              </w:rPr>
              <w:t>№ 238 Қаулысына 1 қосымша</w:t>
            </w:r>
          </w:p>
        </w:tc>
      </w:tr>
    </w:tbl>
    <w:bookmarkStart w:name="z14" w:id="6"/>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"14" қараша 2022 жылғы </w:t>
            </w:r>
            <w:r>
              <w:br/>
            </w:r>
            <w:r>
              <w:rPr>
                <w:rFonts w:ascii="Times New Roman"/>
                <w:b w:val="false"/>
                <w:i w:val="false"/>
                <w:color w:val="000000"/>
                <w:sz w:val="20"/>
              </w:rPr>
              <w:t>№ 238 Қаулысына 2 қосымша</w:t>
            </w:r>
          </w:p>
        </w:tc>
      </w:tr>
    </w:tbl>
    <w:bookmarkStart w:name="z16"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