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25e43" w14:textId="8625e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Мүгедектер үшін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ауданының әкімдігінің 2022 жылғы 14 қарашадағы № 239 қаулысы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14) тармақшасына, "Қазақстан Республикасында мүгедектерді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Республикасының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Қазақстан Республикасының "Құқықтық актілер туралы" Заңының 46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Денсаулық сақтау және әлеуметтік даму министрінің 2016 жылғы 13 маусымдағы № 498 "Мүгедектер үшін жұмыс орындарын квоталау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14010 тіркелген) сәйкес, мүгедектерді жұмыспен қамтуға көмек көрсету мақсатында Абай ауданының әкімдігі ҚАУЛЫ ЕТЕДІ: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жұмыстарды, еңбек жағдайлары зиянды, қауіпті жұмыс орындарын есептемегенде, мүгедектерді жұмысқа орналастыру үшін жұмыскерлердің тізімдік саны көрсетілген Абай ауданы ұйымдарына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елуден жүз адамға дейін – жұмыскерлердің тізімдік санының екі пайызы мөлшерінде;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жүз бірден екі жүз елу адамға дейін – жұмыскерлердің тізімдік санының үш пайызы мөлшерінде;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 жүз елу бірден артық адам – жұмыскерлердің тізімдік санының төрт пайызы мөлшерінде мүгедектер үшін жұмыс орындарының квотасы белгіленсін.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Қазақстан Республикасы нормативтік-құқықтық актілерінің электрондық түрдегі эталондық бақылау банкінде ресми жариялауға жолдансын.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М. Смағұловқа жүктелсін.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2023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Абдыкаримов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"14" қараша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 қаулысына қосымша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Мүгедектер үшін жұмыс орындарына квота белгіленген ұйымдардың тізімі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 (адам)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квота мөлшері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 саны (бірліктер)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білім басқармасының Абай ауданы бойынша білім бөлімінің "Жалпы білім беретін Қарауыл гимназиясы"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ветеринария басқармасының "Абай-Вет" шаруашылық жүргізу құқығындағы коммуналдық мемлекеттік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білім басқармасының "Абай колледжі"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денсаулық сақтау басқармасының "Абай аудандық ауруханасы" шаруашылық жүргізу құқығындағы коммуналдық мемлекеттік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білім басқармасының Абай ауданы бойынша білім бөлімінің "Ш.Тоқжігітов атындағы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білім басқармасының "Абай атындағы мамандандырылған мектеп-гимназия интернаты"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 білім басқармасының Абай ауданы бойынша білім бөлімінің "Жалпы білім беретін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