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2fb1c" w14:textId="f92fb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27 желтоқсандағы № 17/3-VІІ "2022-2024 жылдарға арналған Абай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Абай аудандық мәслихатының 2022 жылғы 14 желтоқсандағы № 30/2-VII шешімі. Күші жойылды - Абай облысы Абай аудандық мәслихатының 2022 жылғы 23 желтоқсандағы № 30/5-VII шешімімен</w:t>
      </w:r>
    </w:p>
    <w:p>
      <w:pPr>
        <w:spacing w:after="0"/>
        <w:ind w:left="0"/>
        <w:jc w:val="both"/>
      </w:pPr>
      <w:r>
        <w:rPr>
          <w:rFonts w:ascii="Times New Roman"/>
          <w:b w:val="false"/>
          <w:i w:val="false"/>
          <w:color w:val="ff0000"/>
          <w:sz w:val="28"/>
        </w:rPr>
        <w:t xml:space="preserve">
      Ескерту. Күші жойылды - Абай облысы Абай аудандық мәслихатының 23.12.2022 </w:t>
      </w:r>
      <w:r>
        <w:rPr>
          <w:rFonts w:ascii="Times New Roman"/>
          <w:b w:val="false"/>
          <w:i w:val="false"/>
          <w:color w:val="ff0000"/>
          <w:sz w:val="28"/>
        </w:rPr>
        <w:t>№ 30/5-VII</w:t>
      </w:r>
      <w:r>
        <w:rPr>
          <w:rFonts w:ascii="Times New Roman"/>
          <w:b w:val="false"/>
          <w:i w:val="false"/>
          <w:color w:val="ff0000"/>
          <w:sz w:val="28"/>
        </w:rPr>
        <w:t xml:space="preserve"> шешімімен (01.01.2023 бастап қолданысқа енгізіледі).</w:t>
      </w:r>
    </w:p>
    <w:bookmarkStart w:name="z5" w:id="0"/>
    <w:p>
      <w:pPr>
        <w:spacing w:after="0"/>
        <w:ind w:left="0"/>
        <w:jc w:val="both"/>
      </w:pPr>
      <w:r>
        <w:rPr>
          <w:rFonts w:ascii="Times New Roman"/>
          <w:b w:val="false"/>
          <w:i w:val="false"/>
          <w:color w:val="000000"/>
          <w:sz w:val="28"/>
        </w:rPr>
        <w:t xml:space="preserve">
      Абай аудандық мәслихаты ШЕШТІ: </w:t>
      </w:r>
    </w:p>
    <w:bookmarkEnd w:id="0"/>
    <w:bookmarkStart w:name="z6" w:id="1"/>
    <w:p>
      <w:pPr>
        <w:spacing w:after="0"/>
        <w:ind w:left="0"/>
        <w:jc w:val="both"/>
      </w:pPr>
      <w:r>
        <w:rPr>
          <w:rFonts w:ascii="Times New Roman"/>
          <w:b w:val="false"/>
          <w:i w:val="false"/>
          <w:color w:val="000000"/>
          <w:sz w:val="28"/>
        </w:rPr>
        <w:t xml:space="preserve">
      1. "2022-2024 жылдарға арналған Абай ауданының бюджеті туралы" мәслихаттың 2021 жылғы 27 желтоқсандағы № 17/3-VІІ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26229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2022-2024 жылдарға арналған Абай ауданының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2 954 922,9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955 597,0 мың теңге;</w:t>
      </w:r>
    </w:p>
    <w:bookmarkEnd w:id="4"/>
    <w:bookmarkStart w:name="z11" w:id="5"/>
    <w:p>
      <w:pPr>
        <w:spacing w:after="0"/>
        <w:ind w:left="0"/>
        <w:jc w:val="both"/>
      </w:pPr>
      <w:r>
        <w:rPr>
          <w:rFonts w:ascii="Times New Roman"/>
          <w:b w:val="false"/>
          <w:i w:val="false"/>
          <w:color w:val="000000"/>
          <w:sz w:val="28"/>
        </w:rPr>
        <w:t>
      салықтық емес түсімдер – 15 502,4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4 910,0 мың теңге;</w:t>
      </w:r>
    </w:p>
    <w:bookmarkEnd w:id="6"/>
    <w:bookmarkStart w:name="z13" w:id="7"/>
    <w:p>
      <w:pPr>
        <w:spacing w:after="0"/>
        <w:ind w:left="0"/>
        <w:jc w:val="both"/>
      </w:pPr>
      <w:r>
        <w:rPr>
          <w:rFonts w:ascii="Times New Roman"/>
          <w:b w:val="false"/>
          <w:i w:val="false"/>
          <w:color w:val="000000"/>
          <w:sz w:val="28"/>
        </w:rPr>
        <w:t>
      трансферттер түсімі – 1 978 913,5 мың теңге;</w:t>
      </w:r>
    </w:p>
    <w:bookmarkEnd w:id="7"/>
    <w:bookmarkStart w:name="z14" w:id="8"/>
    <w:p>
      <w:pPr>
        <w:spacing w:after="0"/>
        <w:ind w:left="0"/>
        <w:jc w:val="both"/>
      </w:pPr>
      <w:r>
        <w:rPr>
          <w:rFonts w:ascii="Times New Roman"/>
          <w:b w:val="false"/>
          <w:i w:val="false"/>
          <w:color w:val="000000"/>
          <w:sz w:val="28"/>
        </w:rPr>
        <w:t>
      2) шығындар – 3 164 763,2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35 015,0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82 701,0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47 686,0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9" w:id="13"/>
    <w:p>
      <w:pPr>
        <w:spacing w:after="0"/>
        <w:ind w:left="0"/>
        <w:jc w:val="both"/>
      </w:pPr>
      <w:r>
        <w:rPr>
          <w:rFonts w:ascii="Times New Roman"/>
          <w:b w:val="false"/>
          <w:i w:val="false"/>
          <w:color w:val="000000"/>
          <w:sz w:val="28"/>
        </w:rPr>
        <w:t>
      қаржы активтерін сатып алу – 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- 244 855,3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244 855,3 мың теңге;</w:t>
      </w:r>
    </w:p>
    <w:bookmarkEnd w:id="16"/>
    <w:bookmarkStart w:name="z23" w:id="17"/>
    <w:p>
      <w:pPr>
        <w:spacing w:after="0"/>
        <w:ind w:left="0"/>
        <w:jc w:val="both"/>
      </w:pPr>
      <w:r>
        <w:rPr>
          <w:rFonts w:ascii="Times New Roman"/>
          <w:b w:val="false"/>
          <w:i w:val="false"/>
          <w:color w:val="000000"/>
          <w:sz w:val="28"/>
        </w:rPr>
        <w:t>
      қарыздар түсімі – 82 701,0 мың теңге;</w:t>
      </w:r>
    </w:p>
    <w:bookmarkEnd w:id="17"/>
    <w:bookmarkStart w:name="z24" w:id="18"/>
    <w:p>
      <w:pPr>
        <w:spacing w:after="0"/>
        <w:ind w:left="0"/>
        <w:jc w:val="both"/>
      </w:pPr>
      <w:r>
        <w:rPr>
          <w:rFonts w:ascii="Times New Roman"/>
          <w:b w:val="false"/>
          <w:i w:val="false"/>
          <w:color w:val="000000"/>
          <w:sz w:val="28"/>
        </w:rPr>
        <w:t>
      қарыздарды өтеу – 47 686,0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209 840,3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редакцияда жазылсын.</w:t>
      </w:r>
    </w:p>
    <w:bookmarkEnd w:id="20"/>
    <w:bookmarkStart w:name="z27" w:id="21"/>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30/2-VII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xml:space="preserve">№ 17/3-VIІ шешіміне </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2022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2 954 922,9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заңды тұлғалардан алынаты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1 978 913,5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1 978 912,7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1 978 912,7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1 043 052,9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3 164 763,2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583 877,4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268 482,1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506 390,9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104 939,4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527 496,6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жер қатынастары және кәсіпкерлік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469 379,5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469 379,5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469 379,5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209 840,3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30/2-VII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2021 жылғы 27 желтоқсандағы</w:t>
            </w:r>
            <w:r>
              <w:br/>
            </w:r>
            <w:r>
              <w:rPr>
                <w:rFonts w:ascii="Times New Roman"/>
                <w:b w:val="false"/>
                <w:i w:val="false"/>
                <w:color w:val="000000"/>
                <w:sz w:val="20"/>
              </w:rPr>
              <w:t xml:space="preserve">№ 17/3-VIІ шешіміне </w:t>
            </w:r>
            <w:r>
              <w:br/>
            </w:r>
            <w:r>
              <w:rPr>
                <w:rFonts w:ascii="Times New Roman"/>
                <w:b w:val="false"/>
                <w:i w:val="false"/>
                <w:color w:val="000000"/>
                <w:sz w:val="20"/>
              </w:rPr>
              <w:t>4 қосымша</w:t>
            </w:r>
          </w:p>
        </w:tc>
      </w:tr>
    </w:tbl>
    <w:bookmarkStart w:name="z34" w:id="23"/>
    <w:p>
      <w:pPr>
        <w:spacing w:after="0"/>
        <w:ind w:left="0"/>
        <w:jc w:val="left"/>
      </w:pPr>
      <w:r>
        <w:rPr>
          <w:rFonts w:ascii="Times New Roman"/>
          <w:b/>
          <w:i w:val="false"/>
          <w:color w:val="000000"/>
        </w:rPr>
        <w:t xml:space="preserve"> Ауылдық округтердің бюджеттеріне нысаналы трансферттердің сомасын бөлу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