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a2b3" w14:textId="0b0a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13-5-VII "2022-2024 жылдарға арналған Бородулиха ауданы Бородулиха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24-5-VII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13-5-VII "2022-2024 жылдарға арналған Бородулиха ауданы Бородулиха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308135,6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269031,6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315616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-7480,4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7480,4 мың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Бородулиха ауылдық округінің бюджетінде аудандық бюджеттен ағымдағы нысаналы трансферттер 242241 мың теңге сомасында көзделсін.";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мазмұдағы 4-1 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2022 жылға арналған Бородулиха ауылдық округінің бюджетінде облыстық бюджеттен ағымдағы нысаналы трансферттер 18256,6 мың теңге сомасында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24-5-VII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Бородулиха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 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