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f1d2" w14:textId="c28f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Переменовка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26-15-VII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1683,2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12- 8-VIII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Переменовка ауылдық округінің бюджетіне аудандық бюджеттен берілетін бюджеттік субвенция көлемі 27408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Переменовка ауылдық округінің бюджетінде облыстық бюджеттен ағымдағы нысаналы трансферттер 700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8-7-VIII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Переменовка ауылдық округінің бюджетінде аудандық бюджеттен ағымдағы нысаналы трансферттер 15635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12- 8-VIII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12- 8-VIII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спорт,туризм және ақпараттық кеністік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Автокөлiк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спорт,туризм және ақпараттық кеністік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Автокөлiк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