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e37e" w14:textId="9eae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Божығұр ауылдық округінің бюджеті туралы" Жарма аудандық мәслихатының 2021 жылғы 28 желтоқсандағы №11/193-VII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21 қарашадағы № 22/336-VII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Божығұр ауылдық округінің бюджеті туралы" Жарма аудандық мәслихатының 2021 жылғы 28 желтоқсандағы №11/193-VII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2022-2024 жылдарға соның ішінде 2022 жылға арналған Жарма ауданы Божығұр ауылдық округінің бюджеті </w:t>
      </w:r>
      <w:r>
        <w:rPr>
          <w:rFonts w:ascii="Times New Roman"/>
          <w:b w:val="false"/>
          <w:i w:val="false"/>
          <w:color w:val="000000"/>
          <w:sz w:val="28"/>
        </w:rPr>
        <w:t>1 - қосымшаға</w:t>
      </w:r>
      <w:r>
        <w:rPr>
          <w:rFonts w:ascii="Times New Roman"/>
          <w:b w:val="false"/>
          <w:i w:val="false"/>
          <w:color w:val="000000"/>
          <w:sz w:val="28"/>
        </w:rPr>
        <w:t xml:space="preserve">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61988,5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 1539,0 мың теңге;</w:t>
      </w:r>
    </w:p>
    <w:bookmarkEnd w:id="4"/>
    <w:bookmarkStart w:name="z10" w:id="5"/>
    <w:p>
      <w:pPr>
        <w:spacing w:after="0"/>
        <w:ind w:left="0"/>
        <w:jc w:val="both"/>
      </w:pPr>
      <w:r>
        <w:rPr>
          <w:rFonts w:ascii="Times New Roman"/>
          <w:b w:val="false"/>
          <w:i w:val="false"/>
          <w:color w:val="000000"/>
          <w:sz w:val="28"/>
        </w:rPr>
        <w:t>
      салықтық емес түсімдер – 0,0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2" w:id="7"/>
    <w:p>
      <w:pPr>
        <w:spacing w:after="0"/>
        <w:ind w:left="0"/>
        <w:jc w:val="both"/>
      </w:pPr>
      <w:r>
        <w:rPr>
          <w:rFonts w:ascii="Times New Roman"/>
          <w:b w:val="false"/>
          <w:i w:val="false"/>
          <w:color w:val="000000"/>
          <w:sz w:val="28"/>
        </w:rPr>
        <w:t>
      трансферттер түсімі – 60449,5 мың теңге;</w:t>
      </w:r>
    </w:p>
    <w:bookmarkEnd w:id="7"/>
    <w:bookmarkStart w:name="z13" w:id="8"/>
    <w:p>
      <w:pPr>
        <w:spacing w:after="0"/>
        <w:ind w:left="0"/>
        <w:jc w:val="both"/>
      </w:pPr>
      <w:r>
        <w:rPr>
          <w:rFonts w:ascii="Times New Roman"/>
          <w:b w:val="false"/>
          <w:i w:val="false"/>
          <w:color w:val="000000"/>
          <w:sz w:val="28"/>
        </w:rPr>
        <w:t>
      2) шығындар – 62376,6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теңге:</w:t>
      </w:r>
    </w:p>
    <w:bookmarkEnd w:id="9"/>
    <w:bookmarkStart w:name="z15" w:id="10"/>
    <w:p>
      <w:pPr>
        <w:spacing w:after="0"/>
        <w:ind w:left="0"/>
        <w:jc w:val="both"/>
      </w:pPr>
      <w:r>
        <w:rPr>
          <w:rFonts w:ascii="Times New Roman"/>
          <w:b w:val="false"/>
          <w:i w:val="false"/>
          <w:color w:val="000000"/>
          <w:sz w:val="28"/>
        </w:rPr>
        <w:t>
      бюджеттік кредиттер – 0,0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- 388,1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388,1 мың теңге, соның ішінде:</w:t>
      </w:r>
    </w:p>
    <w:bookmarkEnd w:id="16"/>
    <w:bookmarkStart w:name="z22" w:id="17"/>
    <w:p>
      <w:pPr>
        <w:spacing w:after="0"/>
        <w:ind w:left="0"/>
        <w:jc w:val="both"/>
      </w:pPr>
      <w:r>
        <w:rPr>
          <w:rFonts w:ascii="Times New Roman"/>
          <w:b w:val="false"/>
          <w:i w:val="false"/>
          <w:color w:val="000000"/>
          <w:sz w:val="28"/>
        </w:rPr>
        <w:t>
      қарыздар түсімі – 0,0 теңге;</w:t>
      </w:r>
    </w:p>
    <w:bookmarkEnd w:id="17"/>
    <w:bookmarkStart w:name="z23" w:id="18"/>
    <w:p>
      <w:pPr>
        <w:spacing w:after="0"/>
        <w:ind w:left="0"/>
        <w:jc w:val="both"/>
      </w:pPr>
      <w:r>
        <w:rPr>
          <w:rFonts w:ascii="Times New Roman"/>
          <w:b w:val="false"/>
          <w:i w:val="false"/>
          <w:color w:val="000000"/>
          <w:sz w:val="28"/>
        </w:rPr>
        <w:t>
      қарыздарды өтеу – 0,0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388,1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2022 жылғы 21 қарашадағы</w:t>
            </w:r>
            <w:r>
              <w:br/>
            </w:r>
            <w:r>
              <w:rPr>
                <w:rFonts w:ascii="Times New Roman"/>
                <w:b w:val="false"/>
                <w:i w:val="false"/>
                <w:color w:val="000000"/>
                <w:sz w:val="20"/>
              </w:rPr>
              <w:t>№ 22/336-VII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30 желтоқсандағы</w:t>
            </w:r>
            <w:r>
              <w:br/>
            </w:r>
            <w:r>
              <w:rPr>
                <w:rFonts w:ascii="Times New Roman"/>
                <w:b w:val="false"/>
                <w:i w:val="false"/>
                <w:color w:val="000000"/>
                <w:sz w:val="20"/>
              </w:rPr>
              <w:t>№ 11/193-VII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2022 жылға арналған Жарма ауданы Божығұр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