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9c34" w14:textId="7469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Шалабай ауылдық округінің бюджеті туралы" Жарма аудандық мәслихатының 2021 жылғы 28 желтоқсандағы № 11/204-VII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Шалабай ауылдық округінің бюджеті туралы" Жарма аудандық мәслихатының 2021 жылғы 28 желтоқсандағы № 11/204-VII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арналған Жарма ауданы Шалабай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38179,0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4460,0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33719,0 мың теңге;</w:t>
      </w:r>
    </w:p>
    <w:bookmarkEnd w:id="7"/>
    <w:bookmarkStart w:name="z13" w:id="8"/>
    <w:p>
      <w:pPr>
        <w:spacing w:after="0"/>
        <w:ind w:left="0"/>
        <w:jc w:val="both"/>
      </w:pPr>
      <w:r>
        <w:rPr>
          <w:rFonts w:ascii="Times New Roman"/>
          <w:b w:val="false"/>
          <w:i w:val="false"/>
          <w:color w:val="000000"/>
          <w:sz w:val="28"/>
        </w:rPr>
        <w:t>
      2) шығындар – 38342,3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- 163,3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163,3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163,3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22/347-VII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