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6d47" w14:textId="98f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мүгедектерге арналған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әкімдігінің 2022 жылғы 5 желтоқсандағы № 384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 заттармен жағдайлары жұмыс істеу, қауiптi жұмыстарды есепке алмағанда, мүгедектер үшiн 2023 жылға арналған жұмыс орындарының квотасы жұмыс орындары санының екi-төрт пайызы мөлшерiнде белгiленсiн.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Көкпекті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нормативтік құқықтық актілерінің эталондық бақылау банкіне енгізу;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Көкпекті ауданы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Марат Қапарович Темиржановқа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"05"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қаулысына 1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квотасының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кент әкімшіліктердің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Қызметкерлердіңтізімдіксаны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бойынша жұмыс орындар саны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Көкпекті ауданының арнаулы әлеуметтік қызметтер көрсету орталығы" коммуналдық мемлекеттік мекеме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 атындағы 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"Преображенка орта мектебі" коммуналдық мемлекеттік мекеме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"Үлкен-бөкен орта мектебі" коммуналдық мемлекеттік мекеме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Көкпекті аудандык мәдениет бөлімінің "Бос уақыт орталығы" коммуналдық мемлекеттік қазыналык кәсіпорыны"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"Көкпекті ауданының аудандық ауруханасы" шаруашылық жүргізу құқығындағы коммуналдық мемлекеттік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