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1aa3" w14:textId="e9a1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2021 жылғы 24 желтоқсандағы № 12-2 "2022-2024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Абай облысы Көкпекті аудандық мәслихатының 2022 жылғы 6 қазандағы № 24-5/1 шешімі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"2022-2024 жылдарға арналған Көкпекті аудандық бюджеті туралы" 2021 жылғы 24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26206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3 786 583,7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2 492 067,4 мың теңге;</w:t>
      </w:r>
    </w:p>
    <w:bookmarkEnd w:id="4"/>
    <w:bookmarkStart w:name="z11" w:id="5"/>
    <w:p>
      <w:pPr>
        <w:spacing w:after="0"/>
        <w:ind w:left="0"/>
        <w:jc w:val="both"/>
      </w:pPr>
      <w:r>
        <w:rPr>
          <w:rFonts w:ascii="Times New Roman"/>
          <w:b w:val="false"/>
          <w:i w:val="false"/>
          <w:color w:val="000000"/>
          <w:sz w:val="28"/>
        </w:rPr>
        <w:t>
      салықтық емес түсімдер – 10 240,0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1 284 276,3 мың теңге;</w:t>
      </w:r>
    </w:p>
    <w:bookmarkEnd w:id="7"/>
    <w:bookmarkStart w:name="z14" w:id="8"/>
    <w:p>
      <w:pPr>
        <w:spacing w:after="0"/>
        <w:ind w:left="0"/>
        <w:jc w:val="both"/>
      </w:pPr>
      <w:r>
        <w:rPr>
          <w:rFonts w:ascii="Times New Roman"/>
          <w:b w:val="false"/>
          <w:i w:val="false"/>
          <w:color w:val="000000"/>
          <w:sz w:val="28"/>
        </w:rPr>
        <w:t>
      2) шығындар – 3 854 562,4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88 073,0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110 293,0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22 220,0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- 20 094,3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20 094,3 мың теңге:</w:t>
      </w:r>
    </w:p>
    <w:bookmarkEnd w:id="16"/>
    <w:bookmarkStart w:name="z23" w:id="17"/>
    <w:p>
      <w:pPr>
        <w:spacing w:after="0"/>
        <w:ind w:left="0"/>
        <w:jc w:val="both"/>
      </w:pPr>
      <w:r>
        <w:rPr>
          <w:rFonts w:ascii="Times New Roman"/>
          <w:b w:val="false"/>
          <w:i w:val="false"/>
          <w:color w:val="000000"/>
          <w:sz w:val="28"/>
        </w:rPr>
        <w:t>
      қарыздар түсімі – 110 293,0 мың теңге;</w:t>
      </w:r>
    </w:p>
    <w:bookmarkEnd w:id="17"/>
    <w:bookmarkStart w:name="z24" w:id="18"/>
    <w:p>
      <w:pPr>
        <w:spacing w:after="0"/>
        <w:ind w:left="0"/>
        <w:jc w:val="both"/>
      </w:pPr>
      <w:r>
        <w:rPr>
          <w:rFonts w:ascii="Times New Roman"/>
          <w:b w:val="false"/>
          <w:i w:val="false"/>
          <w:color w:val="000000"/>
          <w:sz w:val="28"/>
        </w:rPr>
        <w:t>
      қарыздарды өтеу – 22 220,0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67 978,7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"2. 2022 жылға арналған аудандық бюджетте аудандық бюджеттен ауылдық округтер бюджеттеріне берілетін субвенциялар көлемі 206 594,0 мың теңге сомасында көзделсін, оның ішінде:</w:t>
      </w:r>
    </w:p>
    <w:bookmarkEnd w:id="20"/>
    <w:bookmarkStart w:name="z28" w:id="21"/>
    <w:p>
      <w:pPr>
        <w:spacing w:after="0"/>
        <w:ind w:left="0"/>
        <w:jc w:val="both"/>
      </w:pPr>
      <w:r>
        <w:rPr>
          <w:rFonts w:ascii="Times New Roman"/>
          <w:b w:val="false"/>
          <w:i w:val="false"/>
          <w:color w:val="000000"/>
          <w:sz w:val="28"/>
        </w:rPr>
        <w:t>
      Биғаш ауылдық округі - 19 821,0 мың теңге,</w:t>
      </w:r>
    </w:p>
    <w:bookmarkEnd w:id="21"/>
    <w:bookmarkStart w:name="z29" w:id="22"/>
    <w:p>
      <w:pPr>
        <w:spacing w:after="0"/>
        <w:ind w:left="0"/>
        <w:jc w:val="both"/>
      </w:pPr>
      <w:r>
        <w:rPr>
          <w:rFonts w:ascii="Times New Roman"/>
          <w:b w:val="false"/>
          <w:i w:val="false"/>
          <w:color w:val="000000"/>
          <w:sz w:val="28"/>
        </w:rPr>
        <w:t>
      Көкпекті ауылдық округі - 40 577,0 мың теңге,</w:t>
      </w:r>
    </w:p>
    <w:bookmarkEnd w:id="22"/>
    <w:bookmarkStart w:name="z30" w:id="23"/>
    <w:p>
      <w:pPr>
        <w:spacing w:after="0"/>
        <w:ind w:left="0"/>
        <w:jc w:val="both"/>
      </w:pPr>
      <w:r>
        <w:rPr>
          <w:rFonts w:ascii="Times New Roman"/>
          <w:b w:val="false"/>
          <w:i w:val="false"/>
          <w:color w:val="000000"/>
          <w:sz w:val="28"/>
        </w:rPr>
        <w:t>
      Көкжайық ауылдық округі - 27 763,0 мың теңге,</w:t>
      </w:r>
    </w:p>
    <w:bookmarkEnd w:id="23"/>
    <w:bookmarkStart w:name="z31" w:id="24"/>
    <w:p>
      <w:pPr>
        <w:spacing w:after="0"/>
        <w:ind w:left="0"/>
        <w:jc w:val="both"/>
      </w:pPr>
      <w:r>
        <w:rPr>
          <w:rFonts w:ascii="Times New Roman"/>
          <w:b w:val="false"/>
          <w:i w:val="false"/>
          <w:color w:val="000000"/>
          <w:sz w:val="28"/>
        </w:rPr>
        <w:t>
      Қ. Аухадиев атындағы ауылдық округі - 26 527,0 мың теңге,</w:t>
      </w:r>
    </w:p>
    <w:bookmarkEnd w:id="24"/>
    <w:bookmarkStart w:name="z32" w:id="25"/>
    <w:p>
      <w:pPr>
        <w:spacing w:after="0"/>
        <w:ind w:left="0"/>
        <w:jc w:val="both"/>
      </w:pPr>
      <w:r>
        <w:rPr>
          <w:rFonts w:ascii="Times New Roman"/>
          <w:b w:val="false"/>
          <w:i w:val="false"/>
          <w:color w:val="000000"/>
          <w:sz w:val="28"/>
        </w:rPr>
        <w:t>
      Тассай ауылдық округі - 18 155,0 мың теңге,</w:t>
      </w:r>
    </w:p>
    <w:bookmarkEnd w:id="25"/>
    <w:bookmarkStart w:name="z33" w:id="26"/>
    <w:p>
      <w:pPr>
        <w:spacing w:after="0"/>
        <w:ind w:left="0"/>
        <w:jc w:val="both"/>
      </w:pPr>
      <w:r>
        <w:rPr>
          <w:rFonts w:ascii="Times New Roman"/>
          <w:b w:val="false"/>
          <w:i w:val="false"/>
          <w:color w:val="000000"/>
          <w:sz w:val="28"/>
        </w:rPr>
        <w:t>
      Теректі ауылдық округі - 15 945,0 мың теңге,</w:t>
      </w:r>
    </w:p>
    <w:bookmarkEnd w:id="26"/>
    <w:bookmarkStart w:name="z34" w:id="27"/>
    <w:p>
      <w:pPr>
        <w:spacing w:after="0"/>
        <w:ind w:left="0"/>
        <w:jc w:val="both"/>
      </w:pPr>
      <w:r>
        <w:rPr>
          <w:rFonts w:ascii="Times New Roman"/>
          <w:b w:val="false"/>
          <w:i w:val="false"/>
          <w:color w:val="000000"/>
          <w:sz w:val="28"/>
        </w:rPr>
        <w:t>
      Үлкенбөкен ауылдық округі - 20 429,0 мың теңге,</w:t>
      </w:r>
    </w:p>
    <w:bookmarkEnd w:id="27"/>
    <w:bookmarkStart w:name="z35" w:id="28"/>
    <w:p>
      <w:pPr>
        <w:spacing w:after="0"/>
        <w:ind w:left="0"/>
        <w:jc w:val="both"/>
      </w:pPr>
      <w:r>
        <w:rPr>
          <w:rFonts w:ascii="Times New Roman"/>
          <w:b w:val="false"/>
          <w:i w:val="false"/>
          <w:color w:val="000000"/>
          <w:sz w:val="28"/>
        </w:rPr>
        <w:t>
      Үлгілімалшы ауылдық округі - 21 744,0 мың теңге,</w:t>
      </w:r>
    </w:p>
    <w:bookmarkEnd w:id="28"/>
    <w:bookmarkStart w:name="z36" w:id="29"/>
    <w:p>
      <w:pPr>
        <w:spacing w:after="0"/>
        <w:ind w:left="0"/>
        <w:jc w:val="both"/>
      </w:pPr>
      <w:r>
        <w:rPr>
          <w:rFonts w:ascii="Times New Roman"/>
          <w:b w:val="false"/>
          <w:i w:val="false"/>
          <w:color w:val="000000"/>
          <w:sz w:val="28"/>
        </w:rPr>
        <w:t>
      Шұғылбай ауылдық округі - 15 633,0 мың теңге.";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38" w:id="30"/>
    <w:p>
      <w:pPr>
        <w:spacing w:after="0"/>
        <w:ind w:left="0"/>
        <w:jc w:val="both"/>
      </w:pPr>
      <w:r>
        <w:rPr>
          <w:rFonts w:ascii="Times New Roman"/>
          <w:b w:val="false"/>
          <w:i w:val="false"/>
          <w:color w:val="000000"/>
          <w:sz w:val="28"/>
        </w:rPr>
        <w:t>
      "4. Ауданның жергілікті атқарушы органының 2022 жылға арналған резерві 35 792,6 мың теңге сомасында бекітілсін.";</w:t>
      </w:r>
    </w:p>
    <w:bookmarkEnd w:id="30"/>
    <w:bookmarkStart w:name="z39"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6 - қосымшаларына</w:t>
      </w:r>
      <w:r>
        <w:rPr>
          <w:rFonts w:ascii="Times New Roman"/>
          <w:b w:val="false"/>
          <w:i w:val="false"/>
          <w:color w:val="000000"/>
          <w:sz w:val="28"/>
        </w:rPr>
        <w:t xml:space="preserve"> сәйкес жаңа редакцияда жазылсын.</w:t>
      </w:r>
    </w:p>
    <w:bookmarkEnd w:id="31"/>
    <w:bookmarkStart w:name="z40" w:id="3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24-5/1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1 қосымша</w:t>
            </w:r>
          </w:p>
        </w:tc>
      </w:tr>
    </w:tbl>
    <w:bookmarkStart w:name="z44" w:id="33"/>
    <w:p>
      <w:pPr>
        <w:spacing w:after="0"/>
        <w:ind w:left="0"/>
        <w:jc w:val="left"/>
      </w:pPr>
      <w:r>
        <w:rPr>
          <w:rFonts w:ascii="Times New Roman"/>
          <w:b/>
          <w:i w:val="false"/>
          <w:color w:val="000000"/>
        </w:rPr>
        <w:t xml:space="preserve"> 2022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1 774 641,4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1 262 176,9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24-5/1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4 қосымша</w:t>
            </w:r>
          </w:p>
        </w:tc>
      </w:tr>
    </w:tbl>
    <w:bookmarkStart w:name="z51" w:id="34"/>
    <w:p>
      <w:pPr>
        <w:spacing w:after="0"/>
        <w:ind w:left="0"/>
        <w:jc w:val="left"/>
      </w:pPr>
      <w:r>
        <w:rPr>
          <w:rFonts w:ascii="Times New Roman"/>
          <w:b/>
          <w:i w:val="false"/>
          <w:color w:val="000000"/>
        </w:rPr>
        <w:t xml:space="preserve"> 2022 жылға арналған облыстық бюджеттен берілетін ағымдағы нысаналы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жүзеге асырғаны үшін,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қоныс аударушылар және қандастар үшін тұрғын үй жалдау (жалға алу) бойынша шығындарды өтеуге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кадрларын сұранысқа ие мамандықтар бойынша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 техникалық көмекші (компенсаторлық) құралдармен және (немесе) арнаулы жүріп-тұру құралдарымен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құралдармен қамтамасыз ету және оларды пайдалануды үйрету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азаматтардың кейбір санаттарына (ҰОС қатысушылары, ҰОС мүгедектері, ҰОС қатысушыларына теңестірілген адамдар және ҰОС мүгедектері бар адамдар, жауынгерлердің жесірлері)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 аралығында жұмыс істеген (қызмет өткерген) адамдарға біржолғы материалдық көмек көрсетуге кемінде алты ай және ҰОС жылдары тылдағы қажырлы еңбегі мен мінсіз әскери қызметі үшін бұрынғы КСР О дағының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мамырға дейін кемінде алты ай жұмыс істеген (қызмет еткен) және ҰОС жылдарында тылдағы қажырлы еңбегі мен мінсіз әскери қызметі үшін бұрынғы КСР Одағының ордендерімен және медальдарымен наградталмаған адамдарға біржолғы материалдық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және 1, 2 дәрежелі "Ана даңқы" орденімен наградталған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бірге тұратын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КСРО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24-5/1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5 қосымша</w:t>
            </w:r>
          </w:p>
        </w:tc>
      </w:tr>
    </w:tbl>
    <w:bookmarkStart w:name="z54" w:id="35"/>
    <w:p>
      <w:pPr>
        <w:spacing w:after="0"/>
        <w:ind w:left="0"/>
        <w:jc w:val="left"/>
      </w:pPr>
      <w:r>
        <w:rPr>
          <w:rFonts w:ascii="Times New Roman"/>
          <w:b/>
          <w:i w:val="false"/>
          <w:color w:val="000000"/>
        </w:rPr>
        <w:t xml:space="preserve"> 2022 жылға арналған облыстық бюджеттен берілетін нысаналы даму трансферттері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ауылының антенна-діңгек құрылысын салуға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ауылының су құбыры желілерін қайта жаңарту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24-5/1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6 қосымша</w:t>
            </w:r>
          </w:p>
        </w:tc>
      </w:tr>
    </w:tbl>
    <w:bookmarkStart w:name="z57" w:id="36"/>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іске асыру үшін,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тифлотехникалық құралдар, арнайы қозғалыс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93 118,0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24-5/1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7 қосымша</w:t>
            </w:r>
          </w:p>
        </w:tc>
      </w:tr>
    </w:tbl>
    <w:bookmarkStart w:name="z61" w:id="37"/>
    <w:p>
      <w:pPr>
        <w:spacing w:after="0"/>
        <w:ind w:left="0"/>
        <w:jc w:val="left"/>
      </w:pPr>
      <w:r>
        <w:rPr>
          <w:rFonts w:ascii="Times New Roman"/>
          <w:b/>
          <w:i w:val="false"/>
          <w:color w:val="000000"/>
        </w:rPr>
        <w:t xml:space="preserve"> 2022 жылға арналған республикалық бюджеттен берілетін нысаналы даму трансферттері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24-5/1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8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