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3ba7" w14:textId="89a3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жануарларды аулаудың, уақытша ұстаудың және жансыздандырудың қағидаларын бекіту туралы</w:t>
      </w:r>
    </w:p>
    <w:p>
      <w:pPr>
        <w:spacing w:after="0"/>
        <w:ind w:left="0"/>
        <w:jc w:val="both"/>
      </w:pPr>
      <w:r>
        <w:rPr>
          <w:rFonts w:ascii="Times New Roman"/>
          <w:b w:val="false"/>
          <w:i w:val="false"/>
          <w:color w:val="000000"/>
          <w:sz w:val="28"/>
        </w:rPr>
        <w:t>Жамбыл облыстық мәслихатының 2022 жылғы 5 қазандағы № 21-8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2-2-тармағына,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Жамбыл облысында жануарларды аулаудың, уақытша ұстаудың және жансыздандырудың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шешімнің орындалуына бақылау жасау облыстық мәслихаттың агроөнеркәсіпті дамыту, экология және табиғатты пайдалану мәселелері жөніндегі тұрақты комиссиясына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"5" </w:t>
            </w:r>
            <w:r>
              <w:br/>
            </w:r>
            <w:r>
              <w:rPr>
                <w:rFonts w:ascii="Times New Roman"/>
                <w:b w:val="false"/>
                <w:i w:val="false"/>
                <w:color w:val="000000"/>
                <w:sz w:val="20"/>
              </w:rPr>
              <w:t>қазандағы</w:t>
            </w:r>
            <w:r>
              <w:rPr>
                <w:rFonts w:ascii="Times New Roman"/>
                <w:b w:val="false"/>
                <w:i w:val="false"/>
                <w:color w:val="000000"/>
                <w:sz w:val="20"/>
              </w:rPr>
              <w:t xml:space="preserve"> № 21-8 шешіміне </w:t>
            </w:r>
            <w:r>
              <w:br/>
            </w:r>
            <w:r>
              <w:rPr>
                <w:rFonts w:ascii="Times New Roman"/>
                <w:b w:val="false"/>
                <w:i w:val="false"/>
                <w:color w:val="000000"/>
                <w:sz w:val="20"/>
              </w:rPr>
              <w:t>қосымша</w:t>
            </w:r>
          </w:p>
        </w:tc>
      </w:tr>
    </w:tbl>
    <w:bookmarkStart w:name="z14" w:id="3"/>
    <w:p>
      <w:pPr>
        <w:spacing w:after="0"/>
        <w:ind w:left="0"/>
        <w:jc w:val="left"/>
      </w:pPr>
      <w:r>
        <w:rPr>
          <w:rFonts w:ascii="Times New Roman"/>
          <w:b/>
          <w:i w:val="false"/>
          <w:color w:val="000000"/>
        </w:rPr>
        <w:t xml:space="preserve"> Жамбыл облысының елді мекендерінде жануарларды аулаудың, уақытша ұстаудың және жансыздандырудың қағидалары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xml:space="preserve">
      1. Осы Жамбыл облысында жануарларды аулаудың, уақытша ұстаудың және жансыздандырудың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2-2-тармағына,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Экология, геология және табиғи ресурстар министрінің 2022 жылғы 18 мамырдағы "Жануарларды аулаудың, уақытша ұстаудың және жансыздандырудың үлгілік қағидаларын бекіту туралы" (бұдан әрі – үлгілік Қағида) </w:t>
      </w:r>
      <w:r>
        <w:rPr>
          <w:rFonts w:ascii="Times New Roman"/>
          <w:b w:val="false"/>
          <w:i w:val="false"/>
          <w:color w:val="000000"/>
          <w:sz w:val="28"/>
        </w:rPr>
        <w:t>№ 162</w:t>
      </w:r>
      <w:r>
        <w:rPr>
          <w:rFonts w:ascii="Times New Roman"/>
          <w:b w:val="false"/>
          <w:i w:val="false"/>
          <w:color w:val="000000"/>
          <w:sz w:val="28"/>
        </w:rPr>
        <w:t xml:space="preserve"> бұйрығына сәйкес әзірленді және Жамбыл облысында жануарларды аулаудың, уақытша ұстаудың және жансыздандырудың (иттер мен мысықтарды) тәртібін белгілейді.</w:t>
      </w:r>
    </w:p>
    <w:bookmarkEnd w:id="5"/>
    <w:bookmarkStart w:name="z17" w:id="6"/>
    <w:p>
      <w:pPr>
        <w:spacing w:after="0"/>
        <w:ind w:left="0"/>
        <w:jc w:val="both"/>
      </w:pPr>
      <w:r>
        <w:rPr>
          <w:rFonts w:ascii="Times New Roman"/>
          <w:b w:val="false"/>
          <w:i w:val="false"/>
          <w:color w:val="000000"/>
          <w:sz w:val="28"/>
        </w:rPr>
        <w:t xml:space="preserve">
      2. Қағидада мынадай негізгі ұғымдар мен терминдер пайдаланылады: </w:t>
      </w:r>
    </w:p>
    <w:bookmarkEnd w:id="6"/>
    <w:bookmarkStart w:name="z18" w:id="7"/>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bookmarkEnd w:id="7"/>
    <w:bookmarkStart w:name="z19" w:id="8"/>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bookmarkEnd w:id="8"/>
    <w:bookmarkStart w:name="z20" w:id="9"/>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9"/>
    <w:bookmarkStart w:name="z21" w:id="10"/>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10"/>
    <w:bookmarkStart w:name="z22" w:id="11"/>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1"/>
    <w:bookmarkStart w:name="z23" w:id="12"/>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12"/>
    <w:bookmarkStart w:name="z24" w:id="13"/>
    <w:p>
      <w:pPr>
        <w:spacing w:after="0"/>
        <w:ind w:left="0"/>
        <w:jc w:val="both"/>
      </w:pPr>
      <w:r>
        <w:rPr>
          <w:rFonts w:ascii="Times New Roman"/>
          <w:b w:val="false"/>
          <w:i w:val="false"/>
          <w:color w:val="000000"/>
          <w:sz w:val="28"/>
        </w:rPr>
        <w:t>
      7) қаңғыбас жануарлар – иесі жоқ иттер мен мысықтар;</w:t>
      </w:r>
    </w:p>
    <w:bookmarkEnd w:id="13"/>
    <w:bookmarkStart w:name="z25" w:id="14"/>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14"/>
    <w:bookmarkStart w:name="z26" w:id="15"/>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15"/>
    <w:bookmarkStart w:name="z27" w:id="16"/>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6"/>
    <w:bookmarkStart w:name="z28" w:id="17"/>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7"/>
    <w:bookmarkStart w:name="z29" w:id="18"/>
    <w:p>
      <w:pPr>
        <w:spacing w:after="0"/>
        <w:ind w:left="0"/>
        <w:jc w:val="both"/>
      </w:pPr>
      <w:r>
        <w:rPr>
          <w:rFonts w:ascii="Times New Roman"/>
          <w:b w:val="false"/>
          <w:i w:val="false"/>
          <w:color w:val="000000"/>
          <w:sz w:val="28"/>
        </w:rPr>
        <w:t xml:space="preserve">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 (Заңның 31-бабына сәйкес 01.09.2023 бастап қолданысқа енгізіледі). </w:t>
      </w:r>
    </w:p>
    <w:bookmarkEnd w:id="18"/>
    <w:bookmarkStart w:name="z30" w:id="19"/>
    <w:p>
      <w:pPr>
        <w:spacing w:after="0"/>
        <w:ind w:left="0"/>
        <w:jc w:val="left"/>
      </w:pPr>
      <w:r>
        <w:rPr>
          <w:rFonts w:ascii="Times New Roman"/>
          <w:b/>
          <w:i w:val="false"/>
          <w:color w:val="000000"/>
        </w:rPr>
        <w:t xml:space="preserve"> 2. Жануарларды аулау</w:t>
      </w:r>
    </w:p>
    <w:bookmarkEnd w:id="19"/>
    <w:bookmarkStart w:name="z31" w:id="20"/>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20"/>
    <w:bookmarkStart w:name="z32" w:id="21"/>
    <w:p>
      <w:pPr>
        <w:spacing w:after="0"/>
        <w:ind w:left="0"/>
        <w:jc w:val="both"/>
      </w:pPr>
      <w:r>
        <w:rPr>
          <w:rFonts w:ascii="Times New Roman"/>
          <w:b w:val="false"/>
          <w:i w:val="false"/>
          <w:color w:val="000000"/>
          <w:sz w:val="28"/>
        </w:rPr>
        <w:t>
      4. Жануарларды аулау, аулау қызметінің басшысымен тоқсанына 1 (бір) рет бекітілетін және жарғыда осы әкімшілік аумақтық бірлікте жануарларға жауапты қарау саласында қоғамдық бақылау жүргізу жөніндегі қызметті жүзеге асыру көзделген қоғамдық инспекторлармен және коммерциялық емес ұйымдармен келісілген кестеге сәйкес жүргізіледі.</w:t>
      </w:r>
    </w:p>
    <w:bookmarkEnd w:id="21"/>
    <w:bookmarkStart w:name="z33" w:id="22"/>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22"/>
    <w:bookmarkStart w:name="z34" w:id="23"/>
    <w:p>
      <w:pPr>
        <w:spacing w:after="0"/>
        <w:ind w:left="0"/>
        <w:jc w:val="both"/>
      </w:pPr>
      <w:r>
        <w:rPr>
          <w:rFonts w:ascii="Times New Roman"/>
          <w:b w:val="false"/>
          <w:i w:val="false"/>
          <w:color w:val="000000"/>
          <w:sz w:val="28"/>
        </w:rPr>
        <w:t>
      6. Азаматтардан түскен сұраныстар мен өтініштерге сәйкес, адамның өмірі мен денсаулығына қауіп төндіретін қараусыз және қаңғыбас жануарлар, оның ішінде кемінде үш дарақтан тұратын топтық жануарларға кестеден тыс аулау жүргізіледі.</w:t>
      </w:r>
    </w:p>
    <w:bookmarkEnd w:id="23"/>
    <w:bookmarkStart w:name="z35" w:id="24"/>
    <w:p>
      <w:pPr>
        <w:spacing w:after="0"/>
        <w:ind w:left="0"/>
        <w:jc w:val="both"/>
      </w:pPr>
      <w:r>
        <w:rPr>
          <w:rFonts w:ascii="Times New Roman"/>
          <w:b w:val="false"/>
          <w:i w:val="false"/>
          <w:color w:val="000000"/>
          <w:sz w:val="28"/>
        </w:rPr>
        <w:t>
      7.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4"/>
    <w:bookmarkStart w:name="z36" w:id="25"/>
    <w:p>
      <w:pPr>
        <w:spacing w:after="0"/>
        <w:ind w:left="0"/>
        <w:jc w:val="both"/>
      </w:pPr>
      <w:r>
        <w:rPr>
          <w:rFonts w:ascii="Times New Roman"/>
          <w:b w:val="false"/>
          <w:i w:val="false"/>
          <w:color w:val="000000"/>
          <w:sz w:val="28"/>
        </w:rPr>
        <w:t>
      8.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5"/>
    <w:bookmarkStart w:name="z37" w:id="26"/>
    <w:p>
      <w:pPr>
        <w:spacing w:after="0"/>
        <w:ind w:left="0"/>
        <w:jc w:val="both"/>
      </w:pPr>
      <w:r>
        <w:rPr>
          <w:rFonts w:ascii="Times New Roman"/>
          <w:b w:val="false"/>
          <w:i w:val="false"/>
          <w:color w:val="000000"/>
          <w:sz w:val="28"/>
        </w:rPr>
        <w:t>
      9.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26"/>
    <w:bookmarkStart w:name="z38" w:id="27"/>
    <w:p>
      <w:pPr>
        <w:spacing w:after="0"/>
        <w:ind w:left="0"/>
        <w:jc w:val="both"/>
      </w:pPr>
      <w:r>
        <w:rPr>
          <w:rFonts w:ascii="Times New Roman"/>
          <w:b w:val="false"/>
          <w:i w:val="false"/>
          <w:color w:val="000000"/>
          <w:sz w:val="28"/>
        </w:rPr>
        <w:t>
      10. Адамға, жануарларға шабуыл жасаған немесе адамның өмірі мен денсаулығына қатер төндіретін қараусыз қалған және қаңғыбас жануарларды, оның ішінде кемінде үш дарақтан тұратын топтасқан жануарларды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(пневматикалық қару).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27"/>
    <w:bookmarkStart w:name="z39" w:id="28"/>
    <w:p>
      <w:pPr>
        <w:spacing w:after="0"/>
        <w:ind w:left="0"/>
        <w:jc w:val="both"/>
      </w:pPr>
      <w:r>
        <w:rPr>
          <w:rFonts w:ascii="Times New Roman"/>
          <w:b w:val="false"/>
          <w:i w:val="false"/>
          <w:color w:val="000000"/>
          <w:sz w:val="28"/>
        </w:rPr>
        <w:t>
      11. Жануарларды аулау жөніндегі қызметті жүзеге асыру кезінде аулау қызметі мамандарының өзімен бірге осы Қағиданың қосымшасына сәйкес белгіленген үлгідегі аулау қызметі қызметкерінің куәлігі (бұдан әрі – куәлік) болады, олар азаматтардың талап етуі бойынша ұсынылады.</w:t>
      </w:r>
    </w:p>
    <w:bookmarkEnd w:id="28"/>
    <w:bookmarkStart w:name="z40" w:id="29"/>
    <w:p>
      <w:pPr>
        <w:spacing w:after="0"/>
        <w:ind w:left="0"/>
        <w:jc w:val="both"/>
      </w:pPr>
      <w:r>
        <w:rPr>
          <w:rFonts w:ascii="Times New Roman"/>
          <w:b w:val="false"/>
          <w:i w:val="false"/>
          <w:color w:val="000000"/>
          <w:sz w:val="28"/>
        </w:rPr>
        <w:t xml:space="preserve">
      12. Куәлікті аулау қызметінің қызметкерлеріне осы қызметпен айналысуға құқық беретін басшының актісіне сәйкес, белгіленген мерзімге куәлікте көрсете отырып, осы қызметті ұйымдастыруға жауапты уәкілетті орган береді. </w:t>
      </w:r>
    </w:p>
    <w:bookmarkEnd w:id="29"/>
    <w:bookmarkStart w:name="z41" w:id="30"/>
    <w:p>
      <w:pPr>
        <w:spacing w:after="0"/>
        <w:ind w:left="0"/>
        <w:jc w:val="both"/>
      </w:pPr>
      <w:r>
        <w:rPr>
          <w:rFonts w:ascii="Times New Roman"/>
          <w:b w:val="false"/>
          <w:i w:val="false"/>
          <w:color w:val="000000"/>
          <w:sz w:val="28"/>
        </w:rPr>
        <w:t>
      13. Ауланған жануарларды тасымалдау кезінде мынадай талаптар сақталады:</w:t>
      </w:r>
    </w:p>
    <w:bookmarkEnd w:id="30"/>
    <w:bookmarkStart w:name="z42" w:id="31"/>
    <w:p>
      <w:pPr>
        <w:spacing w:after="0"/>
        <w:ind w:left="0"/>
        <w:jc w:val="both"/>
      </w:pPr>
      <w:r>
        <w:rPr>
          <w:rFonts w:ascii="Times New Roman"/>
          <w:b w:val="false"/>
          <w:i w:val="false"/>
          <w:color w:val="000000"/>
          <w:sz w:val="28"/>
        </w:rPr>
        <w:t>
      1) жануарларды тасымалдау кезінде олардың азыққа, суға, ауаға, қозғалысқа, табиғи қажеттіктерді жөнелтуге қажеттілігі қанағаттандырылуға тиіс, сондай-ақ жануарларды олар үшін зиянды сыртқы әсерлерден қорғау қамтамасыз етіледі. Көлік кеңістігінің көлемі тасымалданатын жануарлардың биологиялық, түрлік және жеке ерекшеліктеріне сәйкес келуі тиіс;</w:t>
      </w:r>
    </w:p>
    <w:bookmarkEnd w:id="31"/>
    <w:bookmarkStart w:name="z43" w:id="32"/>
    <w:p>
      <w:pPr>
        <w:spacing w:after="0"/>
        <w:ind w:left="0"/>
        <w:jc w:val="both"/>
      </w:pPr>
      <w:r>
        <w:rPr>
          <w:rFonts w:ascii="Times New Roman"/>
          <w:b w:val="false"/>
          <w:i w:val="false"/>
          <w:color w:val="000000"/>
          <w:sz w:val="28"/>
        </w:rPr>
        <w:t>
      2) жануарларды тасымалдау үшін пайдаланылатын көлік құралы жануарларды тиеу, тасымалдау және түсіру кезінде олардың мертігуін немесе денсаулығына өзге де зиян келтіруді немесе жануарлардың қырылуын болғызбайтындай, сондай-ақ олардың көлік құралын өз еркімен тастап кетуін болдырмайтындай етіп жабдықталуға тиіс;</w:t>
      </w:r>
    </w:p>
    <w:bookmarkEnd w:id="32"/>
    <w:bookmarkStart w:name="z44" w:id="33"/>
    <w:p>
      <w:pPr>
        <w:spacing w:after="0"/>
        <w:ind w:left="0"/>
        <w:jc w:val="both"/>
      </w:pPr>
      <w:r>
        <w:rPr>
          <w:rFonts w:ascii="Times New Roman"/>
          <w:b w:val="false"/>
          <w:i w:val="false"/>
          <w:color w:val="000000"/>
          <w:sz w:val="28"/>
        </w:rPr>
        <w:t>
      3) жануарларды тасымалдау жануарларды тасымалдау қағидалары сақтала отырып жүзеге асырылады.</w:t>
      </w:r>
    </w:p>
    <w:bookmarkEnd w:id="33"/>
    <w:bookmarkStart w:name="z45" w:id="34"/>
    <w:p>
      <w:pPr>
        <w:spacing w:after="0"/>
        <w:ind w:left="0"/>
        <w:jc w:val="both"/>
      </w:pPr>
      <w:r>
        <w:rPr>
          <w:rFonts w:ascii="Times New Roman"/>
          <w:b w:val="false"/>
          <w:i w:val="false"/>
          <w:color w:val="000000"/>
          <w:sz w:val="28"/>
        </w:rPr>
        <w:t>
      3.Жануарларды уақытша ұстау пунктінде ұстау</w:t>
      </w:r>
    </w:p>
    <w:bookmarkEnd w:id="34"/>
    <w:bookmarkStart w:name="z46" w:id="35"/>
    <w:p>
      <w:pPr>
        <w:spacing w:after="0"/>
        <w:ind w:left="0"/>
        <w:jc w:val="both"/>
      </w:pPr>
      <w:r>
        <w:rPr>
          <w:rFonts w:ascii="Times New Roman"/>
          <w:b w:val="false"/>
          <w:i w:val="false"/>
          <w:color w:val="000000"/>
          <w:sz w:val="28"/>
        </w:rPr>
        <w:t>
      14. Ауланған жануарлар уақытша ұстау пунктіне орналастырылады олардың ішінде адамның өмірі мен денсаулығына қауіп төндіретін агрессивті, ауру жануарлар дереу жансыздандырылуға жатады, ал қалған дарақтар кастрациядан және стерильденгеннен кейін сауығуына қарай вакцинация жасалынып, дерекқор базасына тіркеліп, табиғи мекендеу ортасына жіберіледі немесе панажайларға беріледі.</w:t>
      </w:r>
    </w:p>
    <w:bookmarkEnd w:id="35"/>
    <w:bookmarkStart w:name="z47" w:id="36"/>
    <w:p>
      <w:pPr>
        <w:spacing w:after="0"/>
        <w:ind w:left="0"/>
        <w:jc w:val="both"/>
      </w:pPr>
      <w:r>
        <w:rPr>
          <w:rFonts w:ascii="Times New Roman"/>
          <w:b w:val="false"/>
          <w:i w:val="false"/>
          <w:color w:val="000000"/>
          <w:sz w:val="28"/>
        </w:rPr>
        <w:t xml:space="preserve">
      15. Жоғалған жануарлардың иелерін іздеу, сондай-ақ қараусыз қаңғыбас жануарларды асырауға алатын азаматтарға хабарлау әлеуметтік желі арқылы жүзеге асырылады. Жануарларды иесіне қайтару немесе асырап алғысы келетіндерге беру тек әрекетке қабілетті және кәмелетке толған азаматтармен жүзеге асырылады. </w:t>
      </w:r>
    </w:p>
    <w:bookmarkEnd w:id="36"/>
    <w:bookmarkStart w:name="z48" w:id="37"/>
    <w:p>
      <w:pPr>
        <w:spacing w:after="0"/>
        <w:ind w:left="0"/>
        <w:jc w:val="both"/>
      </w:pPr>
      <w:r>
        <w:rPr>
          <w:rFonts w:ascii="Times New Roman"/>
          <w:b w:val="false"/>
          <w:i w:val="false"/>
          <w:color w:val="000000"/>
          <w:sz w:val="28"/>
        </w:rPr>
        <w:t>
      16.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37"/>
    <w:bookmarkStart w:name="z49" w:id="38"/>
    <w:p>
      <w:pPr>
        <w:spacing w:after="0"/>
        <w:ind w:left="0"/>
        <w:jc w:val="both"/>
      </w:pPr>
      <w:r>
        <w:rPr>
          <w:rFonts w:ascii="Times New Roman"/>
          <w:b w:val="false"/>
          <w:i w:val="false"/>
          <w:color w:val="000000"/>
          <w:sz w:val="28"/>
        </w:rPr>
        <w:t>
      17. Уақытша ұстау пунктінде клиникалық тексеру және деректер базасында тіркеу жүргізіледі.</w:t>
      </w:r>
    </w:p>
    <w:bookmarkEnd w:id="38"/>
    <w:bookmarkStart w:name="z50" w:id="39"/>
    <w:p>
      <w:pPr>
        <w:spacing w:after="0"/>
        <w:ind w:left="0"/>
        <w:jc w:val="both"/>
      </w:pPr>
      <w:r>
        <w:rPr>
          <w:rFonts w:ascii="Times New Roman"/>
          <w:b w:val="false"/>
          <w:i w:val="false"/>
          <w:color w:val="000000"/>
          <w:sz w:val="28"/>
        </w:rPr>
        <w:t>
      18.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39"/>
    <w:bookmarkStart w:name="z51" w:id="40"/>
    <w:p>
      <w:pPr>
        <w:spacing w:after="0"/>
        <w:ind w:left="0"/>
        <w:jc w:val="both"/>
      </w:pPr>
      <w:r>
        <w:rPr>
          <w:rFonts w:ascii="Times New Roman"/>
          <w:b w:val="false"/>
          <w:i w:val="false"/>
          <w:color w:val="000000"/>
          <w:sz w:val="28"/>
        </w:rPr>
        <w:t>
      19. Уақытша ұстау пункті металл торлармен және иттерге арналған үйшіктермен жарақталады, онда 1 (бір) дарақтан орналастырылады.</w:t>
      </w:r>
    </w:p>
    <w:bookmarkEnd w:id="40"/>
    <w:bookmarkStart w:name="z52" w:id="41"/>
    <w:p>
      <w:pPr>
        <w:spacing w:after="0"/>
        <w:ind w:left="0"/>
        <w:jc w:val="both"/>
      </w:pPr>
      <w:r>
        <w:rPr>
          <w:rFonts w:ascii="Times New Roman"/>
          <w:b w:val="false"/>
          <w:i w:val="false"/>
          <w:color w:val="000000"/>
          <w:sz w:val="28"/>
        </w:rPr>
        <w:t>
      20. Тордың мөлшері жануарларға еркін тұруға, жатуға және өздеріне тән тәсілмен еркін айналуға мүмкіндік береді.</w:t>
      </w:r>
    </w:p>
    <w:bookmarkEnd w:id="41"/>
    <w:bookmarkStart w:name="z53" w:id="42"/>
    <w:p>
      <w:pPr>
        <w:spacing w:after="0"/>
        <w:ind w:left="0"/>
        <w:jc w:val="both"/>
      </w:pPr>
      <w:r>
        <w:rPr>
          <w:rFonts w:ascii="Times New Roman"/>
          <w:b w:val="false"/>
          <w:i w:val="false"/>
          <w:color w:val="000000"/>
          <w:sz w:val="28"/>
        </w:rPr>
        <w:t>
      21. Ауланған жануарларға күтім жасалады, күнделікті механикалық тазарту және жасушаларды дезинфекциялау жүргізіледі.</w:t>
      </w:r>
    </w:p>
    <w:bookmarkEnd w:id="42"/>
    <w:bookmarkStart w:name="z54" w:id="43"/>
    <w:p>
      <w:pPr>
        <w:spacing w:after="0"/>
        <w:ind w:left="0"/>
        <w:jc w:val="both"/>
      </w:pPr>
      <w:r>
        <w:rPr>
          <w:rFonts w:ascii="Times New Roman"/>
          <w:b w:val="false"/>
          <w:i w:val="false"/>
          <w:color w:val="000000"/>
          <w:sz w:val="28"/>
        </w:rPr>
        <w:t>
      22. Үй-жайлардың қабырғалары мен едендік жабындарының беті тегіс, жинауға және дезинфекциялауға ыңғайлы.</w:t>
      </w:r>
    </w:p>
    <w:bookmarkEnd w:id="43"/>
    <w:bookmarkStart w:name="z55" w:id="44"/>
    <w:p>
      <w:pPr>
        <w:spacing w:after="0"/>
        <w:ind w:left="0"/>
        <w:jc w:val="both"/>
      </w:pPr>
      <w:r>
        <w:rPr>
          <w:rFonts w:ascii="Times New Roman"/>
          <w:b w:val="false"/>
          <w:i w:val="false"/>
          <w:color w:val="000000"/>
          <w:sz w:val="28"/>
        </w:rPr>
        <w:t>
      23.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44"/>
    <w:bookmarkStart w:name="z56" w:id="45"/>
    <w:p>
      <w:pPr>
        <w:spacing w:after="0"/>
        <w:ind w:left="0"/>
        <w:jc w:val="both"/>
      </w:pPr>
      <w:r>
        <w:rPr>
          <w:rFonts w:ascii="Times New Roman"/>
          <w:b w:val="false"/>
          <w:i w:val="false"/>
          <w:color w:val="000000"/>
          <w:sz w:val="28"/>
        </w:rPr>
        <w:t>
      24.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45"/>
    <w:bookmarkStart w:name="z57" w:id="46"/>
    <w:p>
      <w:pPr>
        <w:spacing w:after="0"/>
        <w:ind w:left="0"/>
        <w:jc w:val="both"/>
      </w:pPr>
      <w:r>
        <w:rPr>
          <w:rFonts w:ascii="Times New Roman"/>
          <w:b w:val="false"/>
          <w:i w:val="false"/>
          <w:color w:val="000000"/>
          <w:sz w:val="28"/>
        </w:rPr>
        <w:t>
      25. Жануарларды азықтандыру күніне кемінде бір рет, оның ішінде мысықтарды күніне кемінде екі рет жүзеге асырылады.</w:t>
      </w:r>
    </w:p>
    <w:bookmarkEnd w:id="46"/>
    <w:bookmarkStart w:name="z58" w:id="47"/>
    <w:p>
      <w:pPr>
        <w:spacing w:after="0"/>
        <w:ind w:left="0"/>
        <w:jc w:val="both"/>
      </w:pPr>
      <w:r>
        <w:rPr>
          <w:rFonts w:ascii="Times New Roman"/>
          <w:b w:val="false"/>
          <w:i w:val="false"/>
          <w:color w:val="000000"/>
          <w:sz w:val="28"/>
        </w:rPr>
        <w:t>
      26.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7"/>
    <w:bookmarkStart w:name="z59" w:id="48"/>
    <w:p>
      <w:pPr>
        <w:spacing w:after="0"/>
        <w:ind w:left="0"/>
        <w:jc w:val="left"/>
      </w:pPr>
      <w:r>
        <w:rPr>
          <w:rFonts w:ascii="Times New Roman"/>
          <w:b/>
          <w:i w:val="false"/>
          <w:color w:val="000000"/>
        </w:rPr>
        <w:t xml:space="preserve"> 4. Жануарларды жансыздандыру</w:t>
      </w:r>
    </w:p>
    <w:bookmarkEnd w:id="48"/>
    <w:bookmarkStart w:name="z60" w:id="49"/>
    <w:p>
      <w:pPr>
        <w:spacing w:after="0"/>
        <w:ind w:left="0"/>
        <w:jc w:val="both"/>
      </w:pPr>
      <w:r>
        <w:rPr>
          <w:rFonts w:ascii="Times New Roman"/>
          <w:b w:val="false"/>
          <w:i w:val="false"/>
          <w:color w:val="000000"/>
          <w:sz w:val="28"/>
        </w:rPr>
        <w:t>
      27.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49"/>
    <w:bookmarkStart w:name="z61" w:id="50"/>
    <w:p>
      <w:pPr>
        <w:spacing w:after="0"/>
        <w:ind w:left="0"/>
        <w:jc w:val="both"/>
      </w:pPr>
      <w:r>
        <w:rPr>
          <w:rFonts w:ascii="Times New Roman"/>
          <w:b w:val="false"/>
          <w:i w:val="false"/>
          <w:color w:val="000000"/>
          <w:sz w:val="28"/>
        </w:rPr>
        <w:t>
      28.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50"/>
    <w:bookmarkStart w:name="z62" w:id="51"/>
    <w:p>
      <w:pPr>
        <w:spacing w:after="0"/>
        <w:ind w:left="0"/>
        <w:jc w:val="both"/>
      </w:pPr>
      <w:r>
        <w:rPr>
          <w:rFonts w:ascii="Times New Roman"/>
          <w:b w:val="false"/>
          <w:i w:val="false"/>
          <w:color w:val="000000"/>
          <w:sz w:val="28"/>
        </w:rPr>
        <w:t xml:space="preserve">
      29.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аулаудың,</w:t>
            </w:r>
            <w:r>
              <w:br/>
            </w:r>
            <w:r>
              <w:rPr>
                <w:rFonts w:ascii="Times New Roman"/>
                <w:b w:val="false"/>
                <w:i w:val="false"/>
                <w:color w:val="000000"/>
                <w:sz w:val="20"/>
              </w:rPr>
              <w:t>уақытша ұстаудың және</w:t>
            </w:r>
            <w:r>
              <w:br/>
            </w:r>
            <w:r>
              <w:rPr>
                <w:rFonts w:ascii="Times New Roman"/>
                <w:b w:val="false"/>
                <w:i w:val="false"/>
                <w:color w:val="000000"/>
                <w:sz w:val="20"/>
              </w:rPr>
              <w:t>жансыздандырудың үлгілік</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68" w:id="52"/>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 </w:t>
      </w:r>
    </w:p>
    <w:bookmarkEnd w:id="52"/>
    <w:bookmarkStart w:name="z69" w:id="53"/>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аулаудың, уақытша ұстаудың және жансыздандыру қызметі қызметкерінің куәлігі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Тегі, аты, әкесінің аты</w:t>
            </w:r>
          </w:p>
          <w:bookmarkEnd w:id="54"/>
          <w:p>
            <w:pPr>
              <w:spacing w:after="20"/>
              <w:ind w:left="20"/>
              <w:jc w:val="both"/>
            </w:pPr>
            <w:r>
              <w:rPr>
                <w:rFonts w:ascii="Times New Roman"/>
                <w:b w:val="false"/>
                <w:i w:val="false"/>
                <w:color w:val="000000"/>
                <w:sz w:val="20"/>
              </w:rPr>
              <w:t>
(бар болса)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 ж.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 __________ ж. дейін (8)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құжаттың түпнұсқалығын деректер базасы арқылы тексере аласыз (9)</w:t>
            </w:r>
          </w:p>
        </w:tc>
      </w:tr>
    </w:tbl>
    <w:bookmarkStart w:name="z71" w:id="55"/>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bookmarkEnd w:id="55"/>
    <w:bookmarkStart w:name="z72" w:id="56"/>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bookmarkEnd w:id="56"/>
    <w:bookmarkStart w:name="z73" w:id="57"/>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bookmarkEnd w:id="57"/>
    <w:bookmarkStart w:name="z74" w:id="58"/>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bookmarkEnd w:id="58"/>
    <w:bookmarkStart w:name="z75" w:id="59"/>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bookmarkEnd w:id="59"/>
    <w:bookmarkStart w:name="z76" w:id="60"/>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bookmarkEnd w:id="60"/>
    <w:bookmarkStart w:name="z77" w:id="61"/>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bookmarkEnd w:id="61"/>
    <w:bookmarkStart w:name="z78" w:id="62"/>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bookmarkEnd w:id="62"/>
    <w:bookmarkStart w:name="z79" w:id="63"/>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