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1191" w14:textId="97c1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2021 жылғы 24 желтоқсандағы № 20-9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2022 жылғы 12 шілдедегі № 28-2 шешімі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"2022 – 2024 жылдарға арналған аудандық бюджет туралы" Байзақ аудандық мәслихатының 2021 жылғы 24 желтоқсандағы №20-9 шешіміне (Нормативтік құқықтық актілерде мемлекеттік тіркеу тізілімінде </w:t>
      </w:r>
      <w:r>
        <w:rPr>
          <w:rFonts w:ascii="Times New Roman"/>
          <w:b w:val="false"/>
          <w:i w:val="false"/>
          <w:color w:val="000000"/>
          <w:sz w:val="28"/>
        </w:rPr>
        <w:t>№26040</w:t>
      </w:r>
      <w:r>
        <w:rPr>
          <w:rFonts w:ascii="Times New Roman"/>
          <w:b w:val="false"/>
          <w:i w:val="false"/>
          <w:color w:val="000000"/>
          <w:sz w:val="28"/>
        </w:rPr>
        <w:t xml:space="preserve"> болып тіркелген) келесідей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2022 – 2024 жылдарға арналған аудандық бюджет тиісінше осы шешімнің 1, 2, 3 қосымшаларға сәйкес, оның ішінде 2022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22906243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2043813 мың теңге;</w:t>
      </w:r>
    </w:p>
    <w:bookmarkEnd w:id="4"/>
    <w:bookmarkStart w:name="z13" w:id="5"/>
    <w:p>
      <w:pPr>
        <w:spacing w:after="0"/>
        <w:ind w:left="0"/>
        <w:jc w:val="both"/>
      </w:pPr>
      <w:r>
        <w:rPr>
          <w:rFonts w:ascii="Times New Roman"/>
          <w:b w:val="false"/>
          <w:i w:val="false"/>
          <w:color w:val="000000"/>
          <w:sz w:val="28"/>
        </w:rPr>
        <w:t>
      салықтық емес түсімдер – 18245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86055 мың теңге;</w:t>
      </w:r>
    </w:p>
    <w:bookmarkEnd w:id="6"/>
    <w:bookmarkStart w:name="z15" w:id="7"/>
    <w:p>
      <w:pPr>
        <w:spacing w:after="0"/>
        <w:ind w:left="0"/>
        <w:jc w:val="both"/>
      </w:pPr>
      <w:r>
        <w:rPr>
          <w:rFonts w:ascii="Times New Roman"/>
          <w:b w:val="false"/>
          <w:i w:val="false"/>
          <w:color w:val="000000"/>
          <w:sz w:val="28"/>
        </w:rPr>
        <w:t>
      трансферттер түсімі – 20758130 мың теңге;</w:t>
      </w:r>
    </w:p>
    <w:bookmarkEnd w:id="7"/>
    <w:bookmarkStart w:name="z16" w:id="8"/>
    <w:p>
      <w:pPr>
        <w:spacing w:after="0"/>
        <w:ind w:left="0"/>
        <w:jc w:val="both"/>
      </w:pPr>
      <w:r>
        <w:rPr>
          <w:rFonts w:ascii="Times New Roman"/>
          <w:b w:val="false"/>
          <w:i w:val="false"/>
          <w:color w:val="000000"/>
          <w:sz w:val="28"/>
        </w:rPr>
        <w:t>
      2) шығындар – 23027233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102019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128646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26627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- 223009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223009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128646 мың теңге;</w:t>
      </w:r>
    </w:p>
    <w:bookmarkEnd w:id="17"/>
    <w:bookmarkStart w:name="z26" w:id="18"/>
    <w:p>
      <w:pPr>
        <w:spacing w:after="0"/>
        <w:ind w:left="0"/>
        <w:jc w:val="both"/>
      </w:pPr>
      <w:r>
        <w:rPr>
          <w:rFonts w:ascii="Times New Roman"/>
          <w:b w:val="false"/>
          <w:i w:val="false"/>
          <w:color w:val="000000"/>
          <w:sz w:val="28"/>
        </w:rPr>
        <w:t>
      қарыздарды өтеу – 26627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- 120990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Байзақ аудандық мәслихатының </w:t>
            </w:r>
            <w:r>
              <w:br/>
            </w:r>
            <w:r>
              <w:rPr>
                <w:rFonts w:ascii="Times New Roman"/>
                <w:b w:val="false"/>
                <w:i w:val="false"/>
                <w:color w:val="000000"/>
                <w:sz w:val="20"/>
              </w:rPr>
              <w:t>2022 жылғы 12 шілдедегі</w:t>
            </w:r>
            <w:r>
              <w:br/>
            </w:r>
            <w:r>
              <w:rPr>
                <w:rFonts w:ascii="Times New Roman"/>
                <w:b w:val="false"/>
                <w:i w:val="false"/>
                <w:color w:val="000000"/>
                <w:sz w:val="20"/>
              </w:rPr>
              <w:t xml:space="preserve">№28-2 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20-9</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22906243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20735017</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