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8d07" w14:textId="0218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2021 жылғы 24 желтоқсандағы №20-9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15 тамыздағы № 30-2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 – 2024 жылдарға арналған аудандық бюджет туралы" Байзақ аудандық мәслихатының 2021 жылғы 24 желтоқсандағы №20-9 шешіміне (Нормативтік құқықтық актілерде мемлекеттік тіркеу тізілімінде </w:t>
      </w:r>
      <w:r>
        <w:rPr>
          <w:rFonts w:ascii="Times New Roman"/>
          <w:b w:val="false"/>
          <w:i w:val="false"/>
          <w:color w:val="000000"/>
          <w:sz w:val="28"/>
        </w:rPr>
        <w:t>№26040</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22906243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2043813 мың теңге;</w:t>
      </w:r>
    </w:p>
    <w:bookmarkEnd w:id="4"/>
    <w:bookmarkStart w:name="z13" w:id="5"/>
    <w:p>
      <w:pPr>
        <w:spacing w:after="0"/>
        <w:ind w:left="0"/>
        <w:jc w:val="both"/>
      </w:pPr>
      <w:r>
        <w:rPr>
          <w:rFonts w:ascii="Times New Roman"/>
          <w:b w:val="false"/>
          <w:i w:val="false"/>
          <w:color w:val="000000"/>
          <w:sz w:val="28"/>
        </w:rPr>
        <w:t>
      салықтық емес түсімдер – 18245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86055 мың теңге;</w:t>
      </w:r>
    </w:p>
    <w:bookmarkEnd w:id="6"/>
    <w:bookmarkStart w:name="z15" w:id="7"/>
    <w:p>
      <w:pPr>
        <w:spacing w:after="0"/>
        <w:ind w:left="0"/>
        <w:jc w:val="both"/>
      </w:pPr>
      <w:r>
        <w:rPr>
          <w:rFonts w:ascii="Times New Roman"/>
          <w:b w:val="false"/>
          <w:i w:val="false"/>
          <w:color w:val="000000"/>
          <w:sz w:val="28"/>
        </w:rPr>
        <w:t>
      трансферттер түсімі – 20758130 мың теңге;</w:t>
      </w:r>
    </w:p>
    <w:bookmarkEnd w:id="7"/>
    <w:bookmarkStart w:name="z16" w:id="8"/>
    <w:p>
      <w:pPr>
        <w:spacing w:after="0"/>
        <w:ind w:left="0"/>
        <w:jc w:val="both"/>
      </w:pPr>
      <w:r>
        <w:rPr>
          <w:rFonts w:ascii="Times New Roman"/>
          <w:b w:val="false"/>
          <w:i w:val="false"/>
          <w:color w:val="000000"/>
          <w:sz w:val="28"/>
        </w:rPr>
        <w:t>
      2) шығындар – 23027233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198503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225130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26627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- 223009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223009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225130 мың теңге;</w:t>
      </w:r>
    </w:p>
    <w:bookmarkEnd w:id="17"/>
    <w:bookmarkStart w:name="z26" w:id="18"/>
    <w:p>
      <w:pPr>
        <w:spacing w:after="0"/>
        <w:ind w:left="0"/>
        <w:jc w:val="both"/>
      </w:pPr>
      <w:r>
        <w:rPr>
          <w:rFonts w:ascii="Times New Roman"/>
          <w:b w:val="false"/>
          <w:i w:val="false"/>
          <w:color w:val="000000"/>
          <w:sz w:val="28"/>
        </w:rPr>
        <w:t>
      қарыздарды өтеу – 26627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- 120990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15 тамыздағы</w:t>
            </w:r>
            <w:r>
              <w:br/>
            </w:r>
            <w:r>
              <w:rPr>
                <w:rFonts w:ascii="Times New Roman"/>
                <w:b w:val="false"/>
                <w:i w:val="false"/>
                <w:color w:val="000000"/>
                <w:sz w:val="20"/>
              </w:rPr>
              <w:t>№ 30-2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20-9 шешіміне 1 қосымша</w:t>
            </w:r>
          </w:p>
        </w:tc>
      </w:tr>
    </w:tbl>
    <w:bookmarkStart w:name="z36" w:id="21"/>
    <w:p>
      <w:pPr>
        <w:spacing w:after="0"/>
        <w:ind w:left="0"/>
        <w:jc w:val="left"/>
      </w:pPr>
      <w:r>
        <w:rPr>
          <w:rFonts w:ascii="Times New Roman"/>
          <w:b/>
          <w:i w:val="false"/>
          <w:color w:val="000000"/>
        </w:rPr>
        <w:t xml:space="preserve"> 2022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