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6353" w14:textId="1e46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2021 жылдың 27 желтоқсандағы №13-4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2022 жылғы 7 шілдедегі № 20-8 шешімі</w:t>
      </w:r>
    </w:p>
    <w:p>
      <w:pPr>
        <w:spacing w:after="0"/>
        <w:ind w:left="0"/>
        <w:jc w:val="both"/>
      </w:pPr>
      <w:bookmarkStart w:name="z7" w:id="0"/>
      <w:r>
        <w:rPr>
          <w:rFonts w:ascii="Times New Roman"/>
          <w:b w:val="false"/>
          <w:i w:val="false"/>
          <w:color w:val="000000"/>
          <w:sz w:val="28"/>
        </w:rPr>
        <w:t>
      Т.Рысқұлов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Т.Рысқұлов аудандық мәслихатының "2021-2023 жылдарға арналған аудандық бюджет туралы" 2021 жылғы 27 желтоқсандағы </w:t>
      </w:r>
      <w:r>
        <w:rPr>
          <w:rFonts w:ascii="Times New Roman"/>
          <w:b w:val="false"/>
          <w:i w:val="false"/>
          <w:color w:val="000000"/>
          <w:sz w:val="28"/>
        </w:rPr>
        <w:t>№13-4</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26150</w:t>
      </w:r>
      <w:r>
        <w:rPr>
          <w:rFonts w:ascii="Times New Roman"/>
          <w:b w:val="false"/>
          <w:i w:val="false"/>
          <w:color w:val="000000"/>
          <w:sz w:val="28"/>
        </w:rPr>
        <w:t xml:space="preserve">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шешімге 1, 2 және 3- қосымшаларға сәйкес, оның ішінде 2022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- 15714812 мың теңге;</w:t>
      </w:r>
    </w:p>
    <w:bookmarkEnd w:id="3"/>
    <w:bookmarkStart w:name="z12" w:id="4"/>
    <w:p>
      <w:pPr>
        <w:spacing w:after="0"/>
        <w:ind w:left="0"/>
        <w:jc w:val="both"/>
      </w:pPr>
      <w:r>
        <w:rPr>
          <w:rFonts w:ascii="Times New Roman"/>
          <w:b w:val="false"/>
          <w:i w:val="false"/>
          <w:color w:val="000000"/>
          <w:sz w:val="28"/>
        </w:rPr>
        <w:t>
      салықтық түсімдер -3604332 мың теңге;</w:t>
      </w:r>
    </w:p>
    <w:bookmarkEnd w:id="4"/>
    <w:bookmarkStart w:name="z13" w:id="5"/>
    <w:p>
      <w:pPr>
        <w:spacing w:after="0"/>
        <w:ind w:left="0"/>
        <w:jc w:val="both"/>
      </w:pPr>
      <w:r>
        <w:rPr>
          <w:rFonts w:ascii="Times New Roman"/>
          <w:b w:val="false"/>
          <w:i w:val="false"/>
          <w:color w:val="000000"/>
          <w:sz w:val="28"/>
        </w:rPr>
        <w:t>
      салықтық емес түсімдер -10900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- 2000 мың теңге;</w:t>
      </w:r>
    </w:p>
    <w:bookmarkEnd w:id="6"/>
    <w:bookmarkStart w:name="z15" w:id="7"/>
    <w:p>
      <w:pPr>
        <w:spacing w:after="0"/>
        <w:ind w:left="0"/>
        <w:jc w:val="both"/>
      </w:pPr>
      <w:r>
        <w:rPr>
          <w:rFonts w:ascii="Times New Roman"/>
          <w:b w:val="false"/>
          <w:i w:val="false"/>
          <w:color w:val="000000"/>
          <w:sz w:val="28"/>
        </w:rPr>
        <w:t>
      трансферттер түсімі -12097580 мың теңге;</w:t>
      </w:r>
    </w:p>
    <w:bookmarkEnd w:id="7"/>
    <w:bookmarkStart w:name="z16" w:id="8"/>
    <w:p>
      <w:pPr>
        <w:spacing w:after="0"/>
        <w:ind w:left="0"/>
        <w:jc w:val="both"/>
      </w:pPr>
      <w:r>
        <w:rPr>
          <w:rFonts w:ascii="Times New Roman"/>
          <w:b w:val="false"/>
          <w:i w:val="false"/>
          <w:color w:val="000000"/>
          <w:sz w:val="28"/>
        </w:rPr>
        <w:t>
      2) шығындар -15946760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-85590 мың теңге;</w:t>
      </w:r>
    </w:p>
    <w:bookmarkEnd w:id="9"/>
    <w:bookmarkStart w:name="z18" w:id="10"/>
    <w:p>
      <w:pPr>
        <w:spacing w:after="0"/>
        <w:ind w:left="0"/>
        <w:jc w:val="both"/>
      </w:pPr>
      <w:r>
        <w:rPr>
          <w:rFonts w:ascii="Times New Roman"/>
          <w:b w:val="false"/>
          <w:i w:val="false"/>
          <w:color w:val="000000"/>
          <w:sz w:val="28"/>
        </w:rPr>
        <w:t>
      бюджеттік кредиттер -147024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-61434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-317538мың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қаржыландыру(профицитін пайдалану) -317538 мың теңге;</w:t>
      </w:r>
    </w:p>
    <w:bookmarkEnd w:id="16"/>
    <w:bookmarkStart w:name="z25" w:id="17"/>
    <w:p>
      <w:pPr>
        <w:spacing w:after="0"/>
        <w:ind w:left="0"/>
        <w:jc w:val="both"/>
      </w:pPr>
      <w:r>
        <w:rPr>
          <w:rFonts w:ascii="Times New Roman"/>
          <w:b w:val="false"/>
          <w:i w:val="false"/>
          <w:color w:val="000000"/>
          <w:sz w:val="28"/>
        </w:rPr>
        <w:t>
      қарыздар түсімі - 147024 мың теңге;</w:t>
      </w:r>
    </w:p>
    <w:bookmarkEnd w:id="17"/>
    <w:bookmarkStart w:name="z26" w:id="18"/>
    <w:p>
      <w:pPr>
        <w:spacing w:after="0"/>
        <w:ind w:left="0"/>
        <w:jc w:val="both"/>
      </w:pPr>
      <w:r>
        <w:rPr>
          <w:rFonts w:ascii="Times New Roman"/>
          <w:b w:val="false"/>
          <w:i w:val="false"/>
          <w:color w:val="000000"/>
          <w:sz w:val="28"/>
        </w:rPr>
        <w:t>
      қарыздарды өтеу - 61434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- 231948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07 шілдедегі № 20-8</w:t>
            </w:r>
            <w:r>
              <w:rPr>
                <w:rFonts w:ascii="Times New Roman"/>
                <w:b w:val="false"/>
                <w:i w:val="false"/>
                <w:color w:val="000000"/>
                <w:sz w:val="20"/>
              </w:rPr>
              <w:t xml:space="preserve"> шешіміне </w:t>
            </w:r>
            <w:r>
              <w:br/>
            </w:r>
            <w:r>
              <w:rPr>
                <w:rFonts w:ascii="Times New Roman"/>
                <w:b w:val="false"/>
                <w:i w:val="false"/>
                <w:color w:val="000000"/>
                <w:sz w:val="20"/>
              </w:rPr>
              <w:t>1 қосымша</w:t>
            </w:r>
          </w:p>
        </w:tc>
      </w:tr>
    </w:tbl>
    <w:bookmarkStart w:name="z34"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Функционалдық топ</w:t>
            </w:r>
          </w:p>
          <w:bookmarkEnd w:id="2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Бюджеттік бағдарламалардың әкімшісі </w:t>
            </w:r>
          </w:p>
          <w:bookmarkEnd w:id="2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объектілерінің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