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32e4" w14:textId="6d132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Т.Рысқұлов аудандық мәслихатының 2021 жылдың 27 желтоқсандағы №13-4 "2022-2024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2022 жылғы 6 желтоқсандағы № 29-4 шешімі</w:t>
      </w:r>
    </w:p>
    <w:p>
      <w:pPr>
        <w:spacing w:after="0"/>
        <w:ind w:left="0"/>
        <w:jc w:val="left"/>
      </w:pPr>
    </w:p>
    <w:bookmarkStart w:name="z7" w:id="0"/>
    <w:p>
      <w:pPr>
        <w:spacing w:after="0"/>
        <w:ind w:left="0"/>
        <w:jc w:val="both"/>
      </w:pPr>
      <w:r>
        <w:rPr>
          <w:rFonts w:ascii="Times New Roman"/>
          <w:b w:val="false"/>
          <w:i w:val="false"/>
          <w:color w:val="000000"/>
          <w:sz w:val="28"/>
        </w:rPr>
        <w:t>
      Т.Рысқұлов аудандық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Т.Рысқұлов аудандық мәслихатының "2021-2023 жылдарға арналған аудандық бюджет туралы" 2021 жылғы 27 желтоқсандағы №13-4 шешіміне (Нормативтік құқықтық актілердің мемлекеттік тіркеу тізілімінде </w:t>
      </w:r>
      <w:r>
        <w:rPr>
          <w:rFonts w:ascii="Times New Roman"/>
          <w:b w:val="false"/>
          <w:i w:val="false"/>
          <w:color w:val="000000"/>
          <w:sz w:val="28"/>
        </w:rPr>
        <w:t>№162391</w:t>
      </w:r>
      <w:r>
        <w:rPr>
          <w:rFonts w:ascii="Times New Roman"/>
          <w:b w:val="false"/>
          <w:i w:val="false"/>
          <w:color w:val="000000"/>
          <w:sz w:val="28"/>
        </w:rPr>
        <w:t xml:space="preserve">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2022-2024 жылдарға арналған аудандық бюджет тиісінше осы шешімге 1, 2 және 3- қосымшаларға сәйкес, оның ішінде 2022 жылға мынадай көлемдерде бекітілсін:</w:t>
      </w:r>
    </w:p>
    <w:bookmarkEnd w:id="1"/>
    <w:bookmarkStart w:name="z11" w:id="2"/>
    <w:p>
      <w:pPr>
        <w:spacing w:after="0"/>
        <w:ind w:left="0"/>
        <w:jc w:val="both"/>
      </w:pPr>
      <w:r>
        <w:rPr>
          <w:rFonts w:ascii="Times New Roman"/>
          <w:b w:val="false"/>
          <w:i w:val="false"/>
          <w:color w:val="000000"/>
          <w:sz w:val="28"/>
        </w:rPr>
        <w:t>
      1) кірістер – 15588429 мың теңге;</w:t>
      </w:r>
    </w:p>
    <w:bookmarkEnd w:id="2"/>
    <w:bookmarkStart w:name="z12" w:id="3"/>
    <w:p>
      <w:pPr>
        <w:spacing w:after="0"/>
        <w:ind w:left="0"/>
        <w:jc w:val="both"/>
      </w:pPr>
      <w:r>
        <w:rPr>
          <w:rFonts w:ascii="Times New Roman"/>
          <w:b w:val="false"/>
          <w:i w:val="false"/>
          <w:color w:val="000000"/>
          <w:sz w:val="28"/>
        </w:rPr>
        <w:t>
      салықтық түсімдер -3690664 мың теңге;</w:t>
      </w:r>
    </w:p>
    <w:bookmarkEnd w:id="3"/>
    <w:bookmarkStart w:name="z13" w:id="4"/>
    <w:p>
      <w:pPr>
        <w:spacing w:after="0"/>
        <w:ind w:left="0"/>
        <w:jc w:val="both"/>
      </w:pPr>
      <w:r>
        <w:rPr>
          <w:rFonts w:ascii="Times New Roman"/>
          <w:b w:val="false"/>
          <w:i w:val="false"/>
          <w:color w:val="000000"/>
          <w:sz w:val="28"/>
        </w:rPr>
        <w:t>
      салықтық емес түсімдер -24251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- 17364 мың теңге;</w:t>
      </w:r>
    </w:p>
    <w:bookmarkEnd w:id="5"/>
    <w:bookmarkStart w:name="z15" w:id="6"/>
    <w:p>
      <w:pPr>
        <w:spacing w:after="0"/>
        <w:ind w:left="0"/>
        <w:jc w:val="both"/>
      </w:pPr>
      <w:r>
        <w:rPr>
          <w:rFonts w:ascii="Times New Roman"/>
          <w:b w:val="false"/>
          <w:i w:val="false"/>
          <w:color w:val="000000"/>
          <w:sz w:val="28"/>
        </w:rPr>
        <w:t>
      трансферттер түсімі -11856150 мың теңге;</w:t>
      </w:r>
    </w:p>
    <w:bookmarkEnd w:id="6"/>
    <w:bookmarkStart w:name="z16" w:id="7"/>
    <w:p>
      <w:pPr>
        <w:spacing w:after="0"/>
        <w:ind w:left="0"/>
        <w:jc w:val="both"/>
      </w:pPr>
      <w:r>
        <w:rPr>
          <w:rFonts w:ascii="Times New Roman"/>
          <w:b w:val="false"/>
          <w:i w:val="false"/>
          <w:color w:val="000000"/>
          <w:sz w:val="28"/>
        </w:rPr>
        <w:t>
      2) шығындар - 15820377 мың теңге;</w:t>
      </w:r>
    </w:p>
    <w:bookmarkEnd w:id="7"/>
    <w:bookmarkStart w:name="z17" w:id="8"/>
    <w:p>
      <w:pPr>
        <w:spacing w:after="0"/>
        <w:ind w:left="0"/>
        <w:jc w:val="both"/>
      </w:pPr>
      <w:r>
        <w:rPr>
          <w:rFonts w:ascii="Times New Roman"/>
          <w:b w:val="false"/>
          <w:i w:val="false"/>
          <w:color w:val="000000"/>
          <w:sz w:val="28"/>
        </w:rPr>
        <w:t>
      3) таза бюджеттік кредиттеу -67298 мың теңге;</w:t>
      </w:r>
    </w:p>
    <w:bookmarkEnd w:id="8"/>
    <w:bookmarkStart w:name="z18" w:id="9"/>
    <w:p>
      <w:pPr>
        <w:spacing w:after="0"/>
        <w:ind w:left="0"/>
        <w:jc w:val="both"/>
      </w:pPr>
      <w:r>
        <w:rPr>
          <w:rFonts w:ascii="Times New Roman"/>
          <w:b w:val="false"/>
          <w:i w:val="false"/>
          <w:color w:val="000000"/>
          <w:sz w:val="28"/>
        </w:rPr>
        <w:t>
      бюджеттік кредиттер -128646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-61348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-299246 мың теңге;</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бюджет тапшылығын қаржыландыру (профицитін пайдалану) -299246 мың теңге;</w:t>
      </w:r>
    </w:p>
    <w:bookmarkStart w:name="z25" w:id="15"/>
    <w:p>
      <w:pPr>
        <w:spacing w:after="0"/>
        <w:ind w:left="0"/>
        <w:jc w:val="both"/>
      </w:pPr>
      <w:r>
        <w:rPr>
          <w:rFonts w:ascii="Times New Roman"/>
          <w:b w:val="false"/>
          <w:i w:val="false"/>
          <w:color w:val="000000"/>
          <w:sz w:val="28"/>
        </w:rPr>
        <w:t>
      қарыздар түсімі - 128646 мың теңге;</w:t>
      </w:r>
    </w:p>
    <w:bookmarkEnd w:id="15"/>
    <w:bookmarkStart w:name="z26" w:id="16"/>
    <w:p>
      <w:pPr>
        <w:spacing w:after="0"/>
        <w:ind w:left="0"/>
        <w:jc w:val="both"/>
      </w:pPr>
      <w:r>
        <w:rPr>
          <w:rFonts w:ascii="Times New Roman"/>
          <w:b w:val="false"/>
          <w:i w:val="false"/>
          <w:color w:val="000000"/>
          <w:sz w:val="28"/>
        </w:rPr>
        <w:t>
      қарыздарды өтеу - 61348 мың теңге;</w:t>
      </w:r>
    </w:p>
    <w:bookmarkEnd w:id="16"/>
    <w:bookmarkStart w:name="z27" w:id="17"/>
    <w:p>
      <w:pPr>
        <w:spacing w:after="0"/>
        <w:ind w:left="0"/>
        <w:jc w:val="both"/>
      </w:pPr>
      <w:r>
        <w:rPr>
          <w:rFonts w:ascii="Times New Roman"/>
          <w:b w:val="false"/>
          <w:i w:val="false"/>
          <w:color w:val="000000"/>
          <w:sz w:val="28"/>
        </w:rPr>
        <w:t>
      бюджет қаражатының пайдаланылатын қалдықтары - 231948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8"/>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Абуталипов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хх желтоқсандағы </w:t>
            </w:r>
            <w:r>
              <w:br/>
            </w:r>
            <w:r>
              <w:rPr>
                <w:rFonts w:ascii="Times New Roman"/>
                <w:b w:val="false"/>
                <w:i w:val="false"/>
                <w:color w:val="000000"/>
                <w:sz w:val="20"/>
              </w:rPr>
              <w:t>29-4</w:t>
            </w:r>
            <w:r>
              <w:rPr>
                <w:rFonts w:ascii="Times New Roman"/>
                <w:b w:val="false"/>
                <w:i w:val="false"/>
                <w:color w:val="000000"/>
                <w:sz w:val="20"/>
              </w:rPr>
              <w:t xml:space="preserve"> 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шешіміне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13-4</w:t>
            </w:r>
            <w:r>
              <w:rPr>
                <w:rFonts w:ascii="Times New Roman"/>
                <w:b w:val="false"/>
                <w:i w:val="false"/>
                <w:color w:val="000000"/>
                <w:sz w:val="20"/>
              </w:rPr>
              <w:t xml:space="preserve"> Т.Рысқұлов аудандық </w:t>
            </w:r>
            <w:r>
              <w:br/>
            </w:r>
            <w:r>
              <w:rPr>
                <w:rFonts w:ascii="Times New Roman"/>
                <w:b w:val="false"/>
                <w:i w:val="false"/>
                <w:color w:val="000000"/>
                <w:sz w:val="20"/>
              </w:rPr>
              <w:t>мәслихаттың</w:t>
            </w:r>
            <w:r>
              <w:rPr>
                <w:rFonts w:ascii="Times New Roman"/>
                <w:b w:val="false"/>
                <w:i w:val="false"/>
                <w:color w:val="000000"/>
                <w:sz w:val="20"/>
              </w:rPr>
              <w:t xml:space="preserve"> шешіміне </w:t>
            </w:r>
            <w:r>
              <w:br/>
            </w:r>
            <w:r>
              <w:rPr>
                <w:rFonts w:ascii="Times New Roman"/>
                <w:b w:val="false"/>
                <w:i w:val="false"/>
                <w:color w:val="000000"/>
                <w:sz w:val="20"/>
              </w:rPr>
              <w:t>1- қосымша</w:t>
            </w:r>
          </w:p>
        </w:tc>
      </w:tr>
    </w:tbl>
    <w:bookmarkStart w:name="z37" w:id="19"/>
    <w:p>
      <w:pPr>
        <w:spacing w:after="0"/>
        <w:ind w:left="0"/>
        <w:jc w:val="left"/>
      </w:pPr>
      <w:r>
        <w:rPr>
          <w:rFonts w:ascii="Times New Roman"/>
          <w:b/>
          <w:i w:val="false"/>
          <w:color w:val="000000"/>
        </w:rPr>
        <w:t xml:space="preserve"> 2022 жылға арналған аудандық бюджет</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15588429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3690664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2324488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ақшаның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11856150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0"/>
          <w:p>
            <w:pPr>
              <w:spacing w:after="20"/>
              <w:ind w:left="20"/>
              <w:jc w:val="both"/>
            </w:pPr>
            <w:r>
              <w:rPr>
                <w:rFonts w:ascii="Times New Roman"/>
                <w:b w:val="false"/>
                <w:i w:val="false"/>
                <w:color w:val="000000"/>
                <w:sz w:val="20"/>
              </w:rPr>
              <w:t>
Функционалдық топ</w:t>
            </w:r>
          </w:p>
          <w:bookmarkEnd w:id="20"/>
          <w:p>
            <w:pPr>
              <w:spacing w:after="20"/>
              <w:ind w:left="20"/>
              <w:jc w:val="both"/>
            </w:pP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p>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15820377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1522935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1110972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1067334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353045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960283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678538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протездік-ортопедиялық көмек, сурдотехникалық құралдар, тифлотехникалық құралдар, санаторий-курорттық емделу, міндетті гигиеналық құралдармен қамтамасыз ету, арнаулы жүріп-тұру құралдары,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 есебінен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1757629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725801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деңгейдегі спорттық жарыстар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Ауылшаруашылығы объектілерінің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аудандық маңызы бар қалалардың, кеңттердің, ауылдардың ауылдық округтердің шекарасын белгілеу кезеңінде жүргізілетін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жануарларына арналған баспаналарды, уақытша ұстау пункттерін ұстау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956216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картасы-2025" бизнесті қолдау мен дамытудың бірыңғай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8445788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231948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