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aa92" w14:textId="c5ea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Сарысу ауданының қала және ауылдық округтерінің бюджеттері туралы" Жамбыл облысы Сарысу аудандық мәслихатының 2021 жылғы 31 желтоқсандағы №19-2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2022 жылғы 25 тамыздағы № 29-4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Сарысу ауданының қала және ауылдық округтерінің бюджеттері туралы" Жамбыл облысы Сарысу аудандық мәслихатының 2021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№19-2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қаласы бойынша: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424045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69936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353719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441226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-17181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17181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17181 мың теңге.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 және ресми жариялауға жатады.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Сарысу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 №29-4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1-1 қосымша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Жаңатас қаласы әкімі аппаратының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353719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