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950f" w14:textId="2e69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облыстық бюджет пен аудандар (облыстық маңызы бар қалалар) бюджеттері арасындағы жалпы сипаттағы трансферттердің көлемдері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облыстық мәслихатының 2022 жылғы 14 желтоқсандағы № 12/83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бастап қолданысқа енеді және 31.12.2025 дейін әрекет етеді.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Аудандардың (қалалардың) бюджеттерінен облыстық бюджетке 2023 жылға арналған бюджеттік алып қоюлар 9 896 257 мың теңге сомасында белгіленсін, оның ішінде: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қаласынан – 8 459 990 мың теңге,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ауданынан – 1 436 267 мың теңге.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Аудандардың (қалалардың) бюджеттерінен облыстық бюджетке 2024 жылға арналған бюджеттік алып қоюлар 10 453 297 мың теңге сомасында белгіленсін,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қаласынан – 8 765 083 мың теңге,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ауданынан – 1 688 214 мың теңге.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Аудандардың (қалалардың) бюджеттерінен облыстық бюджетке 2025 жылға арналған бюджеттік алып қоюлар 11 459 411 мың теңге сомасында белгіленсін, оның ішінде: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қаласынан – 9 851 626 мың теңге,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ауданынан – 1 607 785 мың теңге.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Облыстық бюджеттен аудандар (облыстық маңызы бар қалалар) бюджеттеріне берілетін 2023 жылға арналған бюджеттік субвенциялар 4 915 971 мың теңге сомасында белгіленсін,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Қаражал қаласына – 486 439 мың теңге,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қаласына – 2 445 541 мың теңге,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Жаңаарқа ауданына – 1 983 991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Облыстық бюджеттен аудандар (облыстық маңызы бар қалалар) бюджеттеріне берілетін 2024 жылға арналған бюджеттік субвенциялар 4 498 457 мың теңге сомасында белгіленсін,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Қаражал қаласына – 82 537 мың теңге,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қаласына – 2 316 533 мың теңге,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Жаңаарқа ауданына – 2 099 387 мың теңге.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Облыстық бюджеттен аудандар (облыстық маңызы бар қалалар) бюджеттеріне берілетін 2025 жылға арналған бюджеттік субвенциялар 4 939 382 мың теңге сомасында белгіленсін,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Қаражал қаласына – 107 336 мың теңге,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қаласына – 2 572 244 мың теңге,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Жаңаарқа ауданына – 2 259 802 мың теңге.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жылдың 1 қаңтарынан бастап қолданысқа енеді және 2025 жылдың 31 желтоқсанына дейін әрекет етеді.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