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8bbef" w14:textId="c58bb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Цифрлық даму, инновациялар және аэроғарыш өнеркәсібі министрлігінің Аэроғарыш комитеті республикалық мемлекеттік мекемесінің ережесін бекіту туралы" Қазақстан Республикасы Цифрлық даму, инновациялар және аэроғарыш өнеркәсібі министрінің 2019 жылғы 26 шілдедегі № 177/НҚ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2022 жылғы 31 наурыздағы № 100/НҚ бұйрығы</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Цифрлық даму, инновациялар және аэроғарыш өнеркәсібі министрлігінің Аэроғарыш комитеті республикалық мемлекеттік мекемесінің ережесін бекіту туралы" Қазақстан Республикасы Цифрлық даму, инновациялар және аэроғарыш өнеркәсібі министрінің 2019 жылғы 26 шілдедегі № 177/НҚ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"Қазақстан Республикасы Цифрлық даму, инновациялар және аэроғарыш өнеркәсібі министрлігінің Аэроғарыш комитеті" республикалық мемлекеттік мекемесі туралы ережені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Цифрлық даму, инновациялар және аэроғарыш өнеркәсібі министрлігінің Аэроғарыш комитеті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4" w:id="0"/>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Аэроғарыш комитеті Қазақстан Республикасының заңнамасында белгіленген тәртіппен:</w:t>
      </w:r>
    </w:p>
    <w:bookmarkEnd w:id="0"/>
    <w:p>
      <w:pPr>
        <w:spacing w:after="0"/>
        <w:ind w:left="0"/>
        <w:jc w:val="both"/>
      </w:pPr>
      <w:r>
        <w:rPr>
          <w:rFonts w:ascii="Times New Roman"/>
          <w:b w:val="false"/>
          <w:i w:val="false"/>
          <w:color w:val="000000"/>
          <w:sz w:val="28"/>
        </w:rPr>
        <w:t>
      1) осы бұйрық бекітілген күннен бастап күнтізбелік он күн ішінде оны қазақ және орыс тілдерінде Қазақстан Республикасы нормативтік құқықтық актілерінің эталондық бақылау банкінде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 қамтамасыз етсін.</w:t>
      </w:r>
    </w:p>
    <w:bookmarkStart w:name="z5" w:id="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жүктелсiн.</w:t>
      </w:r>
    </w:p>
    <w:bookmarkEnd w:id="1"/>
    <w:bookmarkStart w:name="z6" w:id="2"/>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           Цифрлық даму, инновациялар </w:t>
            </w:r>
          </w:p>
          <w:p>
            <w:pPr>
              <w:spacing w:after="20"/>
              <w:ind w:left="20"/>
              <w:jc w:val="both"/>
            </w:pPr>
            <w:r>
              <w:rPr>
                <w:rFonts w:ascii="Times New Roman"/>
                <w:b w:val="false"/>
                <w:i/>
                <w:color w:val="000000"/>
                <w:sz w:val="20"/>
              </w:rPr>
              <w:t xml:space="preserve">           және 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 xml:space="preserve">және аэроғарыш өнеркәсібі </w:t>
            </w:r>
            <w:r>
              <w:br/>
            </w:r>
            <w:r>
              <w:rPr>
                <w:rFonts w:ascii="Times New Roman"/>
                <w:b w:val="false"/>
                <w:i w:val="false"/>
                <w:color w:val="000000"/>
                <w:sz w:val="20"/>
              </w:rPr>
              <w:t>министрінің</w:t>
            </w:r>
            <w:r>
              <w:br/>
            </w:r>
            <w:r>
              <w:rPr>
                <w:rFonts w:ascii="Times New Roman"/>
                <w:b w:val="false"/>
                <w:i w:val="false"/>
                <w:color w:val="000000"/>
                <w:sz w:val="20"/>
              </w:rPr>
              <w:t>2022 жылғы 31 наурыздағы</w:t>
            </w:r>
            <w:r>
              <w:br/>
            </w:r>
            <w:r>
              <w:rPr>
                <w:rFonts w:ascii="Times New Roman"/>
                <w:b w:val="false"/>
                <w:i w:val="false"/>
                <w:color w:val="000000"/>
                <w:sz w:val="20"/>
              </w:rPr>
              <w:t>№ 100/НҚ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Цифрлық даму, инновациялар </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2019 жылғы 26 шілдедегі</w:t>
            </w:r>
            <w:r>
              <w:br/>
            </w:r>
            <w:r>
              <w:rPr>
                <w:rFonts w:ascii="Times New Roman"/>
                <w:b w:val="false"/>
                <w:i w:val="false"/>
                <w:color w:val="000000"/>
                <w:sz w:val="20"/>
              </w:rPr>
              <w:t>№ 177 бұйрығымен</w:t>
            </w:r>
            <w:r>
              <w:br/>
            </w:r>
            <w:r>
              <w:rPr>
                <w:rFonts w:ascii="Times New Roman"/>
                <w:b w:val="false"/>
                <w:i w:val="false"/>
                <w:color w:val="000000"/>
                <w:sz w:val="20"/>
              </w:rPr>
              <w:t>бекiтілген</w:t>
            </w:r>
          </w:p>
        </w:tc>
      </w:tr>
    </w:tbl>
    <w:bookmarkStart w:name="z8" w:id="3"/>
    <w:p>
      <w:pPr>
        <w:spacing w:after="0"/>
        <w:ind w:left="0"/>
        <w:jc w:val="left"/>
      </w:pPr>
      <w:r>
        <w:rPr>
          <w:rFonts w:ascii="Times New Roman"/>
          <w:b/>
          <w:i w:val="false"/>
          <w:color w:val="000000"/>
        </w:rPr>
        <w:t xml:space="preserve"> "Қазақстан Республикасы Цифрлық даму, инновациялар және аэроғарыш өнеркәсібі министрлігінің Аэроғарыш комитеті" республикалық мемлекеттік мекемесінің ережесі</w:t>
      </w:r>
    </w:p>
    <w:bookmarkEnd w:id="3"/>
    <w:bookmarkStart w:name="z9" w:id="4"/>
    <w:p>
      <w:pPr>
        <w:spacing w:after="0"/>
        <w:ind w:left="0"/>
        <w:jc w:val="left"/>
      </w:pPr>
      <w:r>
        <w:rPr>
          <w:rFonts w:ascii="Times New Roman"/>
          <w:b/>
          <w:i w:val="false"/>
          <w:color w:val="000000"/>
        </w:rPr>
        <w:t xml:space="preserve"> 1-тарау. Жалпы ережелер</w:t>
      </w:r>
    </w:p>
    <w:bookmarkEnd w:id="4"/>
    <w:bookmarkStart w:name="z10" w:id="5"/>
    <w:p>
      <w:pPr>
        <w:spacing w:after="0"/>
        <w:ind w:left="0"/>
        <w:jc w:val="both"/>
      </w:pPr>
      <w:r>
        <w:rPr>
          <w:rFonts w:ascii="Times New Roman"/>
          <w:b w:val="false"/>
          <w:i w:val="false"/>
          <w:color w:val="000000"/>
          <w:sz w:val="28"/>
        </w:rPr>
        <w:t>
      1. Қазақстан Республикасы Цифрлық даму, инновациялар және аэроғарыш өнеркәсібі министрлігінің Аэроғарыш комитеті республикалық мемлекеттік мекемесі (бұдан әрі – Комитет) Қазақстан Республикасы Цифрлық даму, инновациялар және аэроғарыш өнеркәсібі министрлігінің (бұдан әрі – Министрлік) реттеушілік, іске асырушылық және бақылау функцияларын жүзеге асыратын, сондай-ақ Министрліктің ғарыш қызметі саласындағы стратегиялық функцияларын орындауға қатысушы ведомствосы болып табылады.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Комитет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Start w:name="z12" w:id="6"/>
    <w:p>
      <w:pPr>
        <w:spacing w:after="0"/>
        <w:ind w:left="0"/>
        <w:jc w:val="both"/>
      </w:pPr>
      <w:r>
        <w:rPr>
          <w:rFonts w:ascii="Times New Roman"/>
          <w:b w:val="false"/>
          <w:i w:val="false"/>
          <w:color w:val="000000"/>
          <w:sz w:val="28"/>
        </w:rPr>
        <w:t>
      3. Комитет мемлекеттік мекеме ұйымдық-құқықтық нысанындағы заңды тұлға болып табылады, оның өз атауы қазақ тілінде көрсетілген мөрі мен мөртабандары, белгіленген үлгідегі бланкілері, Қазақстан Республикасының заңнамасына сәйкес қазынашылық органдарында шоттары болады.</w:t>
      </w:r>
    </w:p>
    <w:bookmarkEnd w:id="6"/>
    <w:bookmarkStart w:name="z13" w:id="7"/>
    <w:p>
      <w:pPr>
        <w:spacing w:after="0"/>
        <w:ind w:left="0"/>
        <w:jc w:val="both"/>
      </w:pPr>
      <w:r>
        <w:rPr>
          <w:rFonts w:ascii="Times New Roman"/>
          <w:b w:val="false"/>
          <w:i w:val="false"/>
          <w:color w:val="000000"/>
          <w:sz w:val="28"/>
        </w:rPr>
        <w:t>
      4. Комитет азаматтық-құқықтық қатынастарды өз атынан жасайды.</w:t>
      </w:r>
    </w:p>
    <w:bookmarkEnd w:id="7"/>
    <w:bookmarkStart w:name="z14" w:id="8"/>
    <w:p>
      <w:pPr>
        <w:spacing w:after="0"/>
        <w:ind w:left="0"/>
        <w:jc w:val="both"/>
      </w:pPr>
      <w:r>
        <w:rPr>
          <w:rFonts w:ascii="Times New Roman"/>
          <w:b w:val="false"/>
          <w:i w:val="false"/>
          <w:color w:val="000000"/>
          <w:sz w:val="28"/>
        </w:rPr>
        <w:t>
      5. Комитетке заңнамаға сәйкес уәкілеттік берілген болса, ол мемлекеттің атынан азаматтық-құқықтық қатынастардың тарапы болуға құқылы.</w:t>
      </w:r>
    </w:p>
    <w:bookmarkEnd w:id="8"/>
    <w:bookmarkStart w:name="z15" w:id="9"/>
    <w:p>
      <w:pPr>
        <w:spacing w:after="0"/>
        <w:ind w:left="0"/>
        <w:jc w:val="both"/>
      </w:pPr>
      <w:r>
        <w:rPr>
          <w:rFonts w:ascii="Times New Roman"/>
          <w:b w:val="false"/>
          <w:i w:val="false"/>
          <w:color w:val="000000"/>
          <w:sz w:val="28"/>
        </w:rPr>
        <w:t>
      6. Комитет өз құзыретінің мәселелері бойынша заңнамада белгіленген тәртіппен Комитет төрағасының бұйрықтарымен және Қазақстан Республикасының заңнамасында көзделген басқа да актілермен ресімделетін шешімдер қабылдайды.</w:t>
      </w:r>
    </w:p>
    <w:bookmarkEnd w:id="9"/>
    <w:bookmarkStart w:name="z16" w:id="10"/>
    <w:p>
      <w:pPr>
        <w:spacing w:after="0"/>
        <w:ind w:left="0"/>
        <w:jc w:val="both"/>
      </w:pPr>
      <w:r>
        <w:rPr>
          <w:rFonts w:ascii="Times New Roman"/>
          <w:b w:val="false"/>
          <w:i w:val="false"/>
          <w:color w:val="000000"/>
          <w:sz w:val="28"/>
        </w:rPr>
        <w:t>
      7. Комитет құрылымы мен штат санының лимиті Қазақстан Республикасының заңнамасына сәйкес бекітіледі.</w:t>
      </w:r>
    </w:p>
    <w:bookmarkEnd w:id="10"/>
    <w:bookmarkStart w:name="z17" w:id="11"/>
    <w:p>
      <w:pPr>
        <w:spacing w:after="0"/>
        <w:ind w:left="0"/>
        <w:jc w:val="both"/>
      </w:pPr>
      <w:r>
        <w:rPr>
          <w:rFonts w:ascii="Times New Roman"/>
          <w:b w:val="false"/>
          <w:i w:val="false"/>
          <w:color w:val="000000"/>
          <w:sz w:val="28"/>
        </w:rPr>
        <w:t>
      8. Комитеттің орналасқан мекенжайы: Қазақстан Республикасы, 010000, Нұр-Сұлтан қаласы, Есіл ауданы, Мәңгілік Ел даңғылы, № 8 үй, "Министрліктер үйі" ғимараты, 12-кіреберіс.</w:t>
      </w:r>
    </w:p>
    <w:bookmarkEnd w:id="11"/>
    <w:bookmarkStart w:name="z18" w:id="12"/>
    <w:p>
      <w:pPr>
        <w:spacing w:after="0"/>
        <w:ind w:left="0"/>
        <w:jc w:val="both"/>
      </w:pPr>
      <w:r>
        <w:rPr>
          <w:rFonts w:ascii="Times New Roman"/>
          <w:b w:val="false"/>
          <w:i w:val="false"/>
          <w:color w:val="000000"/>
          <w:sz w:val="28"/>
        </w:rPr>
        <w:t>
      9. Комитеттің толық атауы – "Қазақстан Республикасы Цифрлық даму, инновациялар және аэроғарыш өнеркәсібі министрлігінің Аэроғарыш комитеті" республикалық мемлекеттік мекемесі. Комитеттің қысқартылған атауы – "Қазғарыш".</w:t>
      </w:r>
    </w:p>
    <w:bookmarkEnd w:id="12"/>
    <w:bookmarkStart w:name="z19" w:id="13"/>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13"/>
    <w:bookmarkStart w:name="z20" w:id="14"/>
    <w:p>
      <w:pPr>
        <w:spacing w:after="0"/>
        <w:ind w:left="0"/>
        <w:jc w:val="both"/>
      </w:pPr>
      <w:r>
        <w:rPr>
          <w:rFonts w:ascii="Times New Roman"/>
          <w:b w:val="false"/>
          <w:i w:val="false"/>
          <w:color w:val="000000"/>
          <w:sz w:val="28"/>
        </w:rPr>
        <w:t>
      11. Комитеттің қызметін қаржыландыру республикалық бюджетінен жүзеге асырылады.</w:t>
      </w:r>
    </w:p>
    <w:bookmarkEnd w:id="14"/>
    <w:bookmarkStart w:name="z21" w:id="15"/>
    <w:p>
      <w:pPr>
        <w:spacing w:after="0"/>
        <w:ind w:left="0"/>
        <w:jc w:val="both"/>
      </w:pPr>
      <w:r>
        <w:rPr>
          <w:rFonts w:ascii="Times New Roman"/>
          <w:b w:val="false"/>
          <w:i w:val="false"/>
          <w:color w:val="000000"/>
          <w:sz w:val="28"/>
        </w:rPr>
        <w:t>
      12. Комитетке кәсіпкерлік субъектілерімен Комитеттің функциялары болып табылатын міндеттерді орындау тұрғысынан шарттық қатынастар жасауға тыйым салынады.</w:t>
      </w:r>
    </w:p>
    <w:bookmarkEnd w:id="15"/>
    <w:p>
      <w:pPr>
        <w:spacing w:after="0"/>
        <w:ind w:left="0"/>
        <w:jc w:val="both"/>
      </w:pPr>
      <w:r>
        <w:rPr>
          <w:rFonts w:ascii="Times New Roman"/>
          <w:b w:val="false"/>
          <w:i w:val="false"/>
          <w:color w:val="000000"/>
          <w:sz w:val="28"/>
        </w:rPr>
        <w:t>
      Егер Комитетке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Start w:name="z22" w:id="16"/>
    <w:p>
      <w:pPr>
        <w:spacing w:after="0"/>
        <w:ind w:left="0"/>
        <w:jc w:val="left"/>
      </w:pPr>
      <w:r>
        <w:rPr>
          <w:rFonts w:ascii="Times New Roman"/>
          <w:b/>
          <w:i w:val="false"/>
          <w:color w:val="000000"/>
        </w:rPr>
        <w:t xml:space="preserve"> 2-тарау. Комитеттің мақсаттары, құқықтары мен міндеттері</w:t>
      </w:r>
    </w:p>
    <w:bookmarkEnd w:id="16"/>
    <w:bookmarkStart w:name="z23" w:id="17"/>
    <w:p>
      <w:pPr>
        <w:spacing w:after="0"/>
        <w:ind w:left="0"/>
        <w:jc w:val="both"/>
      </w:pPr>
      <w:r>
        <w:rPr>
          <w:rFonts w:ascii="Times New Roman"/>
          <w:b w:val="false"/>
          <w:i w:val="false"/>
          <w:color w:val="000000"/>
          <w:sz w:val="28"/>
        </w:rPr>
        <w:t>
      13. Мақсаттары:</w:t>
      </w:r>
    </w:p>
    <w:bookmarkEnd w:id="17"/>
    <w:p>
      <w:pPr>
        <w:spacing w:after="0"/>
        <w:ind w:left="0"/>
        <w:jc w:val="both"/>
      </w:pPr>
      <w:r>
        <w:rPr>
          <w:rFonts w:ascii="Times New Roman"/>
          <w:b w:val="false"/>
          <w:i w:val="false"/>
          <w:color w:val="000000"/>
          <w:sz w:val="28"/>
        </w:rPr>
        <w:t>
      1) ғарыш қызметі саласында мемлекеттік саясатты қалыптастыруға қатысу және іске асыру;</w:t>
      </w:r>
    </w:p>
    <w:p>
      <w:pPr>
        <w:spacing w:after="0"/>
        <w:ind w:left="0"/>
        <w:jc w:val="both"/>
      </w:pPr>
      <w:r>
        <w:rPr>
          <w:rFonts w:ascii="Times New Roman"/>
          <w:b w:val="false"/>
          <w:i w:val="false"/>
          <w:color w:val="000000"/>
          <w:sz w:val="28"/>
        </w:rPr>
        <w:t>
      2) Қазақстан Республикасының ғарыш саласын қалыптастыру және дамыту;</w:t>
      </w:r>
    </w:p>
    <w:p>
      <w:pPr>
        <w:spacing w:after="0"/>
        <w:ind w:left="0"/>
        <w:jc w:val="both"/>
      </w:pPr>
      <w:r>
        <w:rPr>
          <w:rFonts w:ascii="Times New Roman"/>
          <w:b w:val="false"/>
          <w:i w:val="false"/>
          <w:color w:val="000000"/>
          <w:sz w:val="28"/>
        </w:rPr>
        <w:t>
      3) ғарыш технологиялары мен қызметтерінің нарығын қалыптастыру үшін жағдайлар жасау;</w:t>
      </w:r>
    </w:p>
    <w:p>
      <w:pPr>
        <w:spacing w:after="0"/>
        <w:ind w:left="0"/>
        <w:jc w:val="both"/>
      </w:pPr>
      <w:r>
        <w:rPr>
          <w:rFonts w:ascii="Times New Roman"/>
          <w:b w:val="false"/>
          <w:i w:val="false"/>
          <w:color w:val="000000"/>
          <w:sz w:val="28"/>
        </w:rPr>
        <w:t>
      4) Қазақстан Республикасы ғарыш қызметінің заңнамалық және шарттық-құқықтық базасын жасау;</w:t>
      </w:r>
    </w:p>
    <w:p>
      <w:pPr>
        <w:spacing w:after="0"/>
        <w:ind w:left="0"/>
        <w:jc w:val="both"/>
      </w:pPr>
      <w:r>
        <w:rPr>
          <w:rFonts w:ascii="Times New Roman"/>
          <w:b w:val="false"/>
          <w:i w:val="false"/>
          <w:color w:val="000000"/>
          <w:sz w:val="28"/>
        </w:rPr>
        <w:t>
      5) ғарыш қызметі саласындағы мемлекеттік басқару және мемлекеттік бақылау;</w:t>
      </w:r>
    </w:p>
    <w:p>
      <w:pPr>
        <w:spacing w:after="0"/>
        <w:ind w:left="0"/>
        <w:jc w:val="both"/>
      </w:pPr>
      <w:r>
        <w:rPr>
          <w:rFonts w:ascii="Times New Roman"/>
          <w:b w:val="false"/>
          <w:i w:val="false"/>
          <w:color w:val="000000"/>
          <w:sz w:val="28"/>
        </w:rPr>
        <w:t>
      6) Ресей Федерациясының "Байқоңыр" кешенін жалға алуы бойынша жұмыстарды өз құзыреті шегінде үйлестіру.</w:t>
      </w:r>
    </w:p>
    <w:bookmarkStart w:name="z24" w:id="18"/>
    <w:p>
      <w:pPr>
        <w:spacing w:after="0"/>
        <w:ind w:left="0"/>
        <w:jc w:val="both"/>
      </w:pPr>
      <w:r>
        <w:rPr>
          <w:rFonts w:ascii="Times New Roman"/>
          <w:b w:val="false"/>
          <w:i w:val="false"/>
          <w:color w:val="000000"/>
          <w:sz w:val="28"/>
        </w:rPr>
        <w:t>
      14. Құқықтары мен міндеттері:</w:t>
      </w:r>
    </w:p>
    <w:bookmarkEnd w:id="18"/>
    <w:p>
      <w:pPr>
        <w:spacing w:after="0"/>
        <w:ind w:left="0"/>
        <w:jc w:val="both"/>
      </w:pPr>
      <w:r>
        <w:rPr>
          <w:rFonts w:ascii="Times New Roman"/>
          <w:b w:val="false"/>
          <w:i w:val="false"/>
          <w:color w:val="000000"/>
          <w:sz w:val="28"/>
        </w:rPr>
        <w:t>
      1) өз құзыреті шегінде бұйрықтар шығарады;</w:t>
      </w:r>
    </w:p>
    <w:p>
      <w:pPr>
        <w:spacing w:after="0"/>
        <w:ind w:left="0"/>
        <w:jc w:val="both"/>
      </w:pPr>
      <w:r>
        <w:rPr>
          <w:rFonts w:ascii="Times New Roman"/>
          <w:b w:val="false"/>
          <w:i w:val="false"/>
          <w:color w:val="000000"/>
          <w:sz w:val="28"/>
        </w:rPr>
        <w:t>
      2) Министрліктің құрылымдық бөлімшелерінен, мемлекеттiк органдардан, ұйымдардан, олардың лауазымды тұлғаларынан қажеттi ақпарат пен материалдарды сұратады және алады;</w:t>
      </w:r>
    </w:p>
    <w:p>
      <w:pPr>
        <w:spacing w:after="0"/>
        <w:ind w:left="0"/>
        <w:jc w:val="both"/>
      </w:pPr>
      <w:r>
        <w:rPr>
          <w:rFonts w:ascii="Times New Roman"/>
          <w:b w:val="false"/>
          <w:i w:val="false"/>
          <w:color w:val="000000"/>
          <w:sz w:val="28"/>
        </w:rPr>
        <w:t>
      3) Қазақстан Республикасының заңнамасын жетілдіру бойынша ұсыныстар енгізеді;</w:t>
      </w:r>
    </w:p>
    <w:p>
      <w:pPr>
        <w:spacing w:after="0"/>
        <w:ind w:left="0"/>
        <w:jc w:val="both"/>
      </w:pPr>
      <w:r>
        <w:rPr>
          <w:rFonts w:ascii="Times New Roman"/>
          <w:b w:val="false"/>
          <w:i w:val="false"/>
          <w:color w:val="000000"/>
          <w:sz w:val="28"/>
        </w:rPr>
        <w:t>
      4) Комитеттің құзыретіне кіретін мәселелер бойынша мәжілістер, конференциялар, дөңгелек үстелдер, конкурстар және өзге де іс-шаралар өткізеді;</w:t>
      </w:r>
    </w:p>
    <w:p>
      <w:pPr>
        <w:spacing w:after="0"/>
        <w:ind w:left="0"/>
        <w:jc w:val="both"/>
      </w:pPr>
      <w:r>
        <w:rPr>
          <w:rFonts w:ascii="Times New Roman"/>
          <w:b w:val="false"/>
          <w:i w:val="false"/>
          <w:color w:val="000000"/>
          <w:sz w:val="28"/>
        </w:rPr>
        <w:t>
      5) жетекшілік ететін қызмет бағыттары бойынша консультативтiк-кеңесшi органдар (жұмыс топтарын, комиссиялар, кеңестер) құру бойынша ұсыныстар енгізеді;</w:t>
      </w:r>
    </w:p>
    <w:p>
      <w:pPr>
        <w:spacing w:after="0"/>
        <w:ind w:left="0"/>
        <w:jc w:val="both"/>
      </w:pPr>
      <w:r>
        <w:rPr>
          <w:rFonts w:ascii="Times New Roman"/>
          <w:b w:val="false"/>
          <w:i w:val="false"/>
          <w:color w:val="000000"/>
          <w:sz w:val="28"/>
        </w:rPr>
        <w:t>
      6) өз құзыретіне қатысты мәселелер бойынша сараптамаларға қатысу үшін тиісті мамандарды тартады;</w:t>
      </w:r>
    </w:p>
    <w:p>
      <w:pPr>
        <w:spacing w:after="0"/>
        <w:ind w:left="0"/>
        <w:jc w:val="both"/>
      </w:pPr>
      <w:r>
        <w:rPr>
          <w:rFonts w:ascii="Times New Roman"/>
          <w:b w:val="false"/>
          <w:i w:val="false"/>
          <w:color w:val="000000"/>
          <w:sz w:val="28"/>
        </w:rPr>
        <w:t>
      7) Комитетке жүктелген міндеттер мен функцияларды іске асыруды қамтамасыз етеді;</w:t>
      </w:r>
    </w:p>
    <w:p>
      <w:pPr>
        <w:spacing w:after="0"/>
        <w:ind w:left="0"/>
        <w:jc w:val="both"/>
      </w:pPr>
      <w:r>
        <w:rPr>
          <w:rFonts w:ascii="Times New Roman"/>
          <w:b w:val="false"/>
          <w:i w:val="false"/>
          <w:color w:val="000000"/>
          <w:sz w:val="28"/>
        </w:rPr>
        <w:t>
      8) Қазақстан Республикасының заңнамасын, жеке және заңды тұлғалардың құқықтары мен заңмен қорғалатын мүдделерін сақтайды;</w:t>
      </w:r>
    </w:p>
    <w:p>
      <w:pPr>
        <w:spacing w:after="0"/>
        <w:ind w:left="0"/>
        <w:jc w:val="both"/>
      </w:pPr>
      <w:r>
        <w:rPr>
          <w:rFonts w:ascii="Times New Roman"/>
          <w:b w:val="false"/>
          <w:i w:val="false"/>
          <w:color w:val="000000"/>
          <w:sz w:val="28"/>
        </w:rPr>
        <w:t>
      9) Комитеттің құзыретіне кіретін мәселелер бойынша түсіндірмелер әзірлейді;</w:t>
      </w:r>
    </w:p>
    <w:p>
      <w:pPr>
        <w:spacing w:after="0"/>
        <w:ind w:left="0"/>
        <w:jc w:val="both"/>
      </w:pPr>
      <w:r>
        <w:rPr>
          <w:rFonts w:ascii="Times New Roman"/>
          <w:b w:val="false"/>
          <w:i w:val="false"/>
          <w:color w:val="000000"/>
          <w:sz w:val="28"/>
        </w:rPr>
        <w:t>
      10) Министрліктің құрылымдық бөлімшелері мен мемлекеттік органдарына бұл туралы ресми сауал жолданған жағдайда өз құзыреті шегінде және заңнама шеңберінде қажетті материалдар мен анықтамаларды ұсынады;</w:t>
      </w:r>
    </w:p>
    <w:p>
      <w:pPr>
        <w:spacing w:after="0"/>
        <w:ind w:left="0"/>
        <w:jc w:val="both"/>
      </w:pPr>
      <w:r>
        <w:rPr>
          <w:rFonts w:ascii="Times New Roman"/>
          <w:b w:val="false"/>
          <w:i w:val="false"/>
          <w:color w:val="000000"/>
          <w:sz w:val="28"/>
        </w:rPr>
        <w:t>
      11) Комитеттің теңгеріміндегі мемлекеттік меншіктің сақталуын қамтамасыз етеді;</w:t>
      </w:r>
    </w:p>
    <w:p>
      <w:pPr>
        <w:spacing w:after="0"/>
        <w:ind w:left="0"/>
        <w:jc w:val="both"/>
      </w:pPr>
      <w:r>
        <w:rPr>
          <w:rFonts w:ascii="Times New Roman"/>
          <w:b w:val="false"/>
          <w:i w:val="false"/>
          <w:color w:val="000000"/>
          <w:sz w:val="28"/>
        </w:rPr>
        <w:t>
      12) бухгалтерлік есеп жүргізеді;</w:t>
      </w:r>
    </w:p>
    <w:p>
      <w:pPr>
        <w:spacing w:after="0"/>
        <w:ind w:left="0"/>
        <w:jc w:val="both"/>
      </w:pPr>
      <w:r>
        <w:rPr>
          <w:rFonts w:ascii="Times New Roman"/>
          <w:b w:val="false"/>
          <w:i w:val="false"/>
          <w:color w:val="000000"/>
          <w:sz w:val="28"/>
        </w:rPr>
        <w:t>
      13) Министрлікке бухгалтерлік және қаржылық есептілікті жасайды және ұсынады;</w:t>
      </w:r>
    </w:p>
    <w:p>
      <w:pPr>
        <w:spacing w:after="0"/>
        <w:ind w:left="0"/>
        <w:jc w:val="both"/>
      </w:pPr>
      <w:r>
        <w:rPr>
          <w:rFonts w:ascii="Times New Roman"/>
          <w:b w:val="false"/>
          <w:i w:val="false"/>
          <w:color w:val="000000"/>
          <w:sz w:val="28"/>
        </w:rPr>
        <w:t>
      14) Комитетке бөлінетін бюджетті қаражаттың толық, уақытылы және тиімді пайдаланылуын қамтамасыз етеді;</w:t>
      </w:r>
    </w:p>
    <w:p>
      <w:pPr>
        <w:spacing w:after="0"/>
        <w:ind w:left="0"/>
        <w:jc w:val="both"/>
      </w:pPr>
      <w:r>
        <w:rPr>
          <w:rFonts w:ascii="Times New Roman"/>
          <w:b w:val="false"/>
          <w:i w:val="false"/>
          <w:color w:val="000000"/>
          <w:sz w:val="28"/>
        </w:rPr>
        <w:t xml:space="preserve">
      15)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сатып алу рәсімдерін жүргізеді;</w:t>
      </w:r>
    </w:p>
    <w:p>
      <w:pPr>
        <w:spacing w:after="0"/>
        <w:ind w:left="0"/>
        <w:jc w:val="both"/>
      </w:pPr>
      <w:r>
        <w:rPr>
          <w:rFonts w:ascii="Times New Roman"/>
          <w:b w:val="false"/>
          <w:i w:val="false"/>
          <w:color w:val="000000"/>
          <w:sz w:val="28"/>
        </w:rPr>
        <w:t>
      16) Қазақстан Республикасының қолданыстағы заңнамасында көзделген өзге де құқықтарды жүзеге асырады.</w:t>
      </w:r>
    </w:p>
    <w:bookmarkStart w:name="z25" w:id="19"/>
    <w:p>
      <w:pPr>
        <w:spacing w:after="0"/>
        <w:ind w:left="0"/>
        <w:jc w:val="both"/>
      </w:pPr>
      <w:r>
        <w:rPr>
          <w:rFonts w:ascii="Times New Roman"/>
          <w:b w:val="false"/>
          <w:i w:val="false"/>
          <w:color w:val="000000"/>
          <w:sz w:val="28"/>
        </w:rPr>
        <w:t>
      15. Функциялары:</w:t>
      </w:r>
    </w:p>
    <w:bookmarkEnd w:id="19"/>
    <w:p>
      <w:pPr>
        <w:spacing w:after="0"/>
        <w:ind w:left="0"/>
        <w:jc w:val="both"/>
      </w:pPr>
      <w:r>
        <w:rPr>
          <w:rFonts w:ascii="Times New Roman"/>
          <w:b w:val="false"/>
          <w:i w:val="false"/>
          <w:color w:val="000000"/>
          <w:sz w:val="28"/>
        </w:rPr>
        <w:t>
      1) ғарыш қызметі саласындағы мемлекеттік саясаттың өз құзыреті шегінде іске асырылуын қамтамасыз етеді;</w:t>
      </w:r>
    </w:p>
    <w:p>
      <w:pPr>
        <w:spacing w:after="0"/>
        <w:ind w:left="0"/>
        <w:jc w:val="both"/>
      </w:pPr>
      <w:r>
        <w:rPr>
          <w:rFonts w:ascii="Times New Roman"/>
          <w:b w:val="false"/>
          <w:i w:val="false"/>
          <w:color w:val="000000"/>
          <w:sz w:val="28"/>
        </w:rPr>
        <w:t>
      2) ғарыш қызметі саласында халықаралық ынтымақтастықты өз құзыреті шегінде ұйымдастыру және ғарыш қызметi саласындағы халықаралық ынтымақтастықты жүзеге асыруға қатысу және халықаралық ұйымдар мен шет мемлекеттерде Қазақстан Республикасының мүдделерiн бiлдiру;</w:t>
      </w:r>
    </w:p>
    <w:p>
      <w:pPr>
        <w:spacing w:after="0"/>
        <w:ind w:left="0"/>
        <w:jc w:val="both"/>
      </w:pPr>
      <w:r>
        <w:rPr>
          <w:rFonts w:ascii="Times New Roman"/>
          <w:b w:val="false"/>
          <w:i w:val="false"/>
          <w:color w:val="000000"/>
          <w:sz w:val="28"/>
        </w:rPr>
        <w:t>
      3) комитеттің құзыреті шегінде реттеу, іске асыру және бақылау-қадағалау функцияларын жүзеге асыру және Министрліктің стратегиялық функцияларын орындауға қатысу;</w:t>
      </w:r>
    </w:p>
    <w:p>
      <w:pPr>
        <w:spacing w:after="0"/>
        <w:ind w:left="0"/>
        <w:jc w:val="both"/>
      </w:pPr>
      <w:r>
        <w:rPr>
          <w:rFonts w:ascii="Times New Roman"/>
          <w:b w:val="false"/>
          <w:i w:val="false"/>
          <w:color w:val="000000"/>
          <w:sz w:val="28"/>
        </w:rPr>
        <w:t>
      4) адам мен азаматтың құқықтары мен бостандықтарын қозғайтын нормативтік құқықтық актілерді қоспағанда, ведомствоның құзыретіне кіретін мәселелер бойынша және Министрдің бұйрықтарында бекітілуі бойынша тікелей құзыреті болған кезде нормативтік құқықтық актілерді бекіту;</w:t>
      </w:r>
    </w:p>
    <w:p>
      <w:pPr>
        <w:spacing w:after="0"/>
        <w:ind w:left="0"/>
        <w:jc w:val="both"/>
      </w:pPr>
      <w:r>
        <w:rPr>
          <w:rFonts w:ascii="Times New Roman"/>
          <w:b w:val="false"/>
          <w:i w:val="false"/>
          <w:color w:val="000000"/>
          <w:sz w:val="28"/>
        </w:rPr>
        <w:t xml:space="preserve">
      5) ғарыш саласындағы Қазақстан Республикасының әкiмшiлiк құқық бұзушылықтар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әкімшілік жаза қолдану;</w:t>
      </w:r>
    </w:p>
    <w:p>
      <w:pPr>
        <w:spacing w:after="0"/>
        <w:ind w:left="0"/>
        <w:jc w:val="both"/>
      </w:pPr>
      <w:r>
        <w:rPr>
          <w:rFonts w:ascii="Times New Roman"/>
          <w:b w:val="false"/>
          <w:i w:val="false"/>
          <w:color w:val="000000"/>
          <w:sz w:val="28"/>
        </w:rPr>
        <w:t>
      6) Қазақстан Республикасының заңдары мен өзге де нормативтiк құқықтық актiлерiнiң сақталуын қамтамасыз ету;</w:t>
      </w:r>
    </w:p>
    <w:p>
      <w:pPr>
        <w:spacing w:after="0"/>
        <w:ind w:left="0"/>
        <w:jc w:val="both"/>
      </w:pPr>
      <w:r>
        <w:rPr>
          <w:rFonts w:ascii="Times New Roman"/>
          <w:b w:val="false"/>
          <w:i w:val="false"/>
          <w:color w:val="000000"/>
          <w:sz w:val="28"/>
        </w:rPr>
        <w:t>
      7) Қазақстан Республикасының заңнамасына сәйкес лицензиялануға жататын қызметтiң жекелеген түрлерiн лицензиялауды жүзеге асыру;</w:t>
      </w:r>
    </w:p>
    <w:p>
      <w:pPr>
        <w:spacing w:after="0"/>
        <w:ind w:left="0"/>
        <w:jc w:val="both"/>
      </w:pPr>
      <w:r>
        <w:rPr>
          <w:rFonts w:ascii="Times New Roman"/>
          <w:b w:val="false"/>
          <w:i w:val="false"/>
          <w:color w:val="000000"/>
          <w:sz w:val="28"/>
        </w:rPr>
        <w:t>
      8) Қазақстан Республикасының техникалық реттеу саласындағы және стандарттау саласындағы заңнамасына сәйкес ғарыш қызметі саласындағы ұлттық стандарттар әзірлеуді ұйымдастыру;</w:t>
      </w:r>
    </w:p>
    <w:p>
      <w:pPr>
        <w:spacing w:after="0"/>
        <w:ind w:left="0"/>
        <w:jc w:val="both"/>
      </w:pPr>
      <w:r>
        <w:rPr>
          <w:rFonts w:ascii="Times New Roman"/>
          <w:b w:val="false"/>
          <w:i w:val="false"/>
          <w:color w:val="000000"/>
          <w:sz w:val="28"/>
        </w:rPr>
        <w:t>
      9) ғарыш кеңістігін пайдалану саласындағы қызметке қойылатын біліктілік талаптарын әзірлеу;</w:t>
      </w:r>
    </w:p>
    <w:p>
      <w:pPr>
        <w:spacing w:after="0"/>
        <w:ind w:left="0"/>
        <w:jc w:val="both"/>
      </w:pPr>
      <w:r>
        <w:rPr>
          <w:rFonts w:ascii="Times New Roman"/>
          <w:b w:val="false"/>
          <w:i w:val="false"/>
          <w:color w:val="000000"/>
          <w:sz w:val="28"/>
        </w:rPr>
        <w:t>
      10) Қазақстан Республикасы Үкіметінің шешімі бойынша мемлекеттік акциялар пакетіне (жарғылық капиталдағы қатысу үлестері) иелік ету және пайдалану құқығын, сондай-ақ республикалық мемлекеттік кәсіпорындар мен мемлекеттік мекемелерге қатысты мемлекеттік басқарудың тиісті саласына (аясына) басшылық ету жөніндегі уәкілетті органның функцияларын жүзеге асыру;</w:t>
      </w:r>
    </w:p>
    <w:p>
      <w:pPr>
        <w:spacing w:after="0"/>
        <w:ind w:left="0"/>
        <w:jc w:val="both"/>
      </w:pPr>
      <w:r>
        <w:rPr>
          <w:rFonts w:ascii="Times New Roman"/>
          <w:b w:val="false"/>
          <w:i w:val="false"/>
          <w:color w:val="000000"/>
          <w:sz w:val="28"/>
        </w:rPr>
        <w:t>
      11) Қазақстан Республикасының атынан жасалатын Қазақстан Республикасының халықаралық шарттары бойынша міндеттемелерді орындау;</w:t>
      </w:r>
    </w:p>
    <w:p>
      <w:pPr>
        <w:spacing w:after="0"/>
        <w:ind w:left="0"/>
        <w:jc w:val="both"/>
      </w:pPr>
      <w:r>
        <w:rPr>
          <w:rFonts w:ascii="Times New Roman"/>
          <w:b w:val="false"/>
          <w:i w:val="false"/>
          <w:color w:val="000000"/>
          <w:sz w:val="28"/>
        </w:rPr>
        <w:t>
      12) мемлекеттік қызметтер көрсету тәртібін айқындайтын заңға тәуелді нормативтік құқықтық актілерді әзірлейді;</w:t>
      </w:r>
    </w:p>
    <w:p>
      <w:pPr>
        <w:spacing w:after="0"/>
        <w:ind w:left="0"/>
        <w:jc w:val="both"/>
      </w:pPr>
      <w:r>
        <w:rPr>
          <w:rFonts w:ascii="Times New Roman"/>
          <w:b w:val="false"/>
          <w:i w:val="false"/>
          <w:color w:val="000000"/>
          <w:sz w:val="28"/>
        </w:rPr>
        <w:t xml:space="preserve">
      13) кәсіпкерлік жөніндегі уәкілетті органмен бірлесіп,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ғарыш саласындағы тексеру парақтарын әзірлеу;</w:t>
      </w:r>
    </w:p>
    <w:p>
      <w:pPr>
        <w:spacing w:after="0"/>
        <w:ind w:left="0"/>
        <w:jc w:val="both"/>
      </w:pPr>
      <w:r>
        <w:rPr>
          <w:rFonts w:ascii="Times New Roman"/>
          <w:b w:val="false"/>
          <w:i w:val="false"/>
          <w:color w:val="000000"/>
          <w:sz w:val="28"/>
        </w:rPr>
        <w:t>
      14) Қазақстан Республикасының заңнамасына сәйкес соттарға талап-арыздар беру;</w:t>
      </w:r>
    </w:p>
    <w:p>
      <w:pPr>
        <w:spacing w:after="0"/>
        <w:ind w:left="0"/>
        <w:jc w:val="both"/>
      </w:pPr>
      <w:r>
        <w:rPr>
          <w:rFonts w:ascii="Times New Roman"/>
          <w:b w:val="false"/>
          <w:i w:val="false"/>
          <w:color w:val="000000"/>
          <w:sz w:val="28"/>
        </w:rPr>
        <w:t>
      15) Қазақстан Республикасының заңнамасында белгіленген құзыреті шегінде терроризмге қарсы іс-қимылды жүзеге асыру;</w:t>
      </w:r>
    </w:p>
    <w:p>
      <w:pPr>
        <w:spacing w:after="0"/>
        <w:ind w:left="0"/>
        <w:jc w:val="both"/>
      </w:pPr>
      <w:r>
        <w:rPr>
          <w:rFonts w:ascii="Times New Roman"/>
          <w:b w:val="false"/>
          <w:i w:val="false"/>
          <w:color w:val="000000"/>
          <w:sz w:val="28"/>
        </w:rPr>
        <w:t>
      16) ұлттық қауіпсіздік жүйесін жетілдіру жөнінде құзырет шегінде ұсыныстар енгізу;</w:t>
      </w:r>
    </w:p>
    <w:p>
      <w:pPr>
        <w:spacing w:after="0"/>
        <w:ind w:left="0"/>
        <w:jc w:val="both"/>
      </w:pPr>
      <w:r>
        <w:rPr>
          <w:rFonts w:ascii="Times New Roman"/>
          <w:b w:val="false"/>
          <w:i w:val="false"/>
          <w:color w:val="000000"/>
          <w:sz w:val="28"/>
        </w:rPr>
        <w:t>
      17) ғылыми-зерттеу және тәжірибелік-конструкторлық жұмыстар жүргізуді қоса алғанда, ғарыш қызметі саласындағы жобалар мен бағдарламаларды іске асыруды қамтамасыз ету;</w:t>
      </w:r>
    </w:p>
    <w:p>
      <w:pPr>
        <w:spacing w:after="0"/>
        <w:ind w:left="0"/>
        <w:jc w:val="both"/>
      </w:pPr>
      <w:r>
        <w:rPr>
          <w:rFonts w:ascii="Times New Roman"/>
          <w:b w:val="false"/>
          <w:i w:val="false"/>
          <w:color w:val="000000"/>
          <w:sz w:val="28"/>
        </w:rPr>
        <w:t>
      18) ғарыш қызметі саласындағы жобаларға салалық сараптаманы жүзеге асыру қағидаларын әзірлеу;</w:t>
      </w:r>
    </w:p>
    <w:p>
      <w:pPr>
        <w:spacing w:after="0"/>
        <w:ind w:left="0"/>
        <w:jc w:val="both"/>
      </w:pPr>
      <w:r>
        <w:rPr>
          <w:rFonts w:ascii="Times New Roman"/>
          <w:b w:val="false"/>
          <w:i w:val="false"/>
          <w:color w:val="000000"/>
          <w:sz w:val="28"/>
        </w:rPr>
        <w:t>
      19) ғарыш қызметi саласындағы жобаларға салалық сараптаманы жүзеге асыру;</w:t>
      </w:r>
    </w:p>
    <w:p>
      <w:pPr>
        <w:spacing w:after="0"/>
        <w:ind w:left="0"/>
        <w:jc w:val="both"/>
      </w:pPr>
      <w:r>
        <w:rPr>
          <w:rFonts w:ascii="Times New Roman"/>
          <w:b w:val="false"/>
          <w:i w:val="false"/>
          <w:color w:val="000000"/>
          <w:sz w:val="28"/>
        </w:rPr>
        <w:t>
      20) ғарыш объектiлерiн және оларға құқықтарды мемлекеттiк тiркеудi жүзеге асыру;</w:t>
      </w:r>
    </w:p>
    <w:p>
      <w:pPr>
        <w:spacing w:after="0"/>
        <w:ind w:left="0"/>
        <w:jc w:val="both"/>
      </w:pPr>
      <w:r>
        <w:rPr>
          <w:rFonts w:ascii="Times New Roman"/>
          <w:b w:val="false"/>
          <w:i w:val="false"/>
          <w:color w:val="000000"/>
          <w:sz w:val="28"/>
        </w:rPr>
        <w:t>
      21) ғарыш объектiлерiнiң тiркелiмiн жүргiзу;</w:t>
      </w:r>
    </w:p>
    <w:p>
      <w:pPr>
        <w:spacing w:after="0"/>
        <w:ind w:left="0"/>
        <w:jc w:val="both"/>
      </w:pPr>
      <w:r>
        <w:rPr>
          <w:rFonts w:ascii="Times New Roman"/>
          <w:b w:val="false"/>
          <w:i w:val="false"/>
          <w:color w:val="000000"/>
          <w:sz w:val="28"/>
        </w:rPr>
        <w:t>
      22) халықаралық стандарттар мен Қазақстан Республикасының заңнамасына сәйкес ғарыш кеңістігіне ұшырылатын Қазақстан Республикасының ғарыш объектілерін таңбалауды айқындау;</w:t>
      </w:r>
    </w:p>
    <w:p>
      <w:pPr>
        <w:spacing w:after="0"/>
        <w:ind w:left="0"/>
        <w:jc w:val="both"/>
      </w:pPr>
      <w:r>
        <w:rPr>
          <w:rFonts w:ascii="Times New Roman"/>
          <w:b w:val="false"/>
          <w:i w:val="false"/>
          <w:color w:val="000000"/>
          <w:sz w:val="28"/>
        </w:rPr>
        <w:t>
      23) ғарыш инфрақұрылымы объектілерін құруға, пайдалануға және дамытуға арналған шығындарды есептеу әдістемесін әзірлеу;</w:t>
      </w:r>
    </w:p>
    <w:p>
      <w:pPr>
        <w:spacing w:after="0"/>
        <w:ind w:left="0"/>
        <w:jc w:val="both"/>
      </w:pPr>
      <w:r>
        <w:rPr>
          <w:rFonts w:ascii="Times New Roman"/>
          <w:b w:val="false"/>
          <w:i w:val="false"/>
          <w:color w:val="000000"/>
          <w:sz w:val="28"/>
        </w:rPr>
        <w:t>
      24) мүдделі мемлекеттік органдармен келісу бойынша Қазақстан Республикасында жерүсті ғарыш инфрақұрылымы объектілерінің күзет аймақтарын белгілеу қағидаларын әзірлеу;</w:t>
      </w:r>
    </w:p>
    <w:p>
      <w:pPr>
        <w:spacing w:after="0"/>
        <w:ind w:left="0"/>
        <w:jc w:val="both"/>
      </w:pPr>
      <w:r>
        <w:rPr>
          <w:rFonts w:ascii="Times New Roman"/>
          <w:b w:val="false"/>
          <w:i w:val="false"/>
          <w:color w:val="000000"/>
          <w:sz w:val="28"/>
        </w:rPr>
        <w:t>
      25) Қазақстан Республикасының заңнамасына сәйкес ғарыш айлағы персоналының, Байқоңыр қаласы тұрғындарының, лауазымды адамдардың, делегациялардың, бұқаралық ақпарат құралдары өкілдерінің, туристердің, қалаға жеке істері бойынша келетін азаматтардың – Қазақстан Республикасы азаматтарының және Ресей Федерациясы азаматтарының Қазақстан Республикасының қарамағындағы "Байқоңыр" кешенiнiң объектiлерiне кiруiне рұқсат беру туралы шешiм қабылдау;</w:t>
      </w:r>
    </w:p>
    <w:p>
      <w:pPr>
        <w:spacing w:after="0"/>
        <w:ind w:left="0"/>
        <w:jc w:val="both"/>
      </w:pPr>
      <w:r>
        <w:rPr>
          <w:rFonts w:ascii="Times New Roman"/>
          <w:b w:val="false"/>
          <w:i w:val="false"/>
          <w:color w:val="000000"/>
          <w:sz w:val="28"/>
        </w:rPr>
        <w:t>
      26) Ресей Федерациясы жалға алған "Байқоңыр" кешенiндегi объектiлердiң сақталуын және пайдаланылу шарттарын бақылауды жүзеге асыруға қатысу;</w:t>
      </w:r>
    </w:p>
    <w:p>
      <w:pPr>
        <w:spacing w:after="0"/>
        <w:ind w:left="0"/>
        <w:jc w:val="both"/>
      </w:pPr>
      <w:r>
        <w:rPr>
          <w:rFonts w:ascii="Times New Roman"/>
          <w:b w:val="false"/>
          <w:i w:val="false"/>
          <w:color w:val="000000"/>
          <w:sz w:val="28"/>
        </w:rPr>
        <w:t>
      27) ғарыш қызметiн жүзеге асыру кезiнде өз құзыретi шегiнде iздестiру, авариялық-құтқару жұмыстарын ұйымдастыруға, сондай-ақ аварияларды тергеп-тексеруге қатысу;</w:t>
      </w:r>
    </w:p>
    <w:p>
      <w:pPr>
        <w:spacing w:after="0"/>
        <w:ind w:left="0"/>
        <w:jc w:val="both"/>
      </w:pPr>
      <w:r>
        <w:rPr>
          <w:rFonts w:ascii="Times New Roman"/>
          <w:b w:val="false"/>
          <w:i w:val="false"/>
          <w:color w:val="000000"/>
          <w:sz w:val="28"/>
        </w:rPr>
        <w:t>
      28) ғарыш қызметi саласында мемлекеттiк бақылауды жүзеге асыру;</w:t>
      </w:r>
    </w:p>
    <w:p>
      <w:pPr>
        <w:spacing w:after="0"/>
        <w:ind w:left="0"/>
        <w:jc w:val="both"/>
      </w:pPr>
      <w:r>
        <w:rPr>
          <w:rFonts w:ascii="Times New Roman"/>
          <w:b w:val="false"/>
          <w:i w:val="false"/>
          <w:color w:val="000000"/>
          <w:sz w:val="28"/>
        </w:rPr>
        <w:t>
      29) Қазақстан Республикасы үшiн жасалатын ғарыш техникасы өндiрiсiне арналған мемлекеттiк тапсырмалардың тiзбесi бойынша Министрлікке ұсыныстар енгізу;</w:t>
      </w:r>
    </w:p>
    <w:p>
      <w:pPr>
        <w:spacing w:after="0"/>
        <w:ind w:left="0"/>
        <w:jc w:val="both"/>
      </w:pPr>
      <w:r>
        <w:rPr>
          <w:rFonts w:ascii="Times New Roman"/>
          <w:b w:val="false"/>
          <w:i w:val="false"/>
          <w:color w:val="000000"/>
          <w:sz w:val="28"/>
        </w:rPr>
        <w:t>
      30) Қазақстан Республикасы үшiн жасалатын ғарыш техникасы өндiрiсiне арналған мемлекеттiк тапсырмаларды іске асыруды қамтамасыз ету;</w:t>
      </w:r>
    </w:p>
    <w:p>
      <w:pPr>
        <w:spacing w:after="0"/>
        <w:ind w:left="0"/>
        <w:jc w:val="both"/>
      </w:pPr>
      <w:r>
        <w:rPr>
          <w:rFonts w:ascii="Times New Roman"/>
          <w:b w:val="false"/>
          <w:i w:val="false"/>
          <w:color w:val="000000"/>
          <w:sz w:val="28"/>
        </w:rPr>
        <w:t>
      31) ғарышта орналасқан және қашықтықтан зондтаудың (ғарыш мониторингінің) бақылау құралдарын пайдалана отырып, қоршаған ортаның жай-күйiн бақылау жүйесiнің жұмыс істеуін ұйымдастыру;</w:t>
      </w:r>
    </w:p>
    <w:p>
      <w:pPr>
        <w:spacing w:after="0"/>
        <w:ind w:left="0"/>
        <w:jc w:val="both"/>
      </w:pPr>
      <w:r>
        <w:rPr>
          <w:rFonts w:ascii="Times New Roman"/>
          <w:b w:val="false"/>
          <w:i w:val="false"/>
          <w:color w:val="000000"/>
          <w:sz w:val="28"/>
        </w:rPr>
        <w:t>
      32) су қорын пайдалану және қорғау, сумен жабдықтау, су бұру, қоршаған ортаны қорғау, тұрғындардың санитариялық-эпидемиологиялық салауаттылығы саласындағы уәкілетті органдармен бірлесіп су объектілеріне мемлекеттік мониторингті жүзеге асыру;</w:t>
      </w:r>
    </w:p>
    <w:p>
      <w:pPr>
        <w:spacing w:after="0"/>
        <w:ind w:left="0"/>
        <w:jc w:val="both"/>
      </w:pPr>
      <w:r>
        <w:rPr>
          <w:rFonts w:ascii="Times New Roman"/>
          <w:b w:val="false"/>
          <w:i w:val="false"/>
          <w:color w:val="000000"/>
          <w:sz w:val="28"/>
        </w:rPr>
        <w:t>
      33) су қорын пайдалану және қорғау, сумен жабдықтау, су бұру, қоршаған ортаны қорғау, тұрғындардың санитариялық-эпидемиологиялық салауаттылығы саласындағы уәкілетті органдармен бірлесіп су объектілеріне мемлекеттік мониторингті жүзеге асыру әдістемесін әзірлеу;</w:t>
      </w:r>
    </w:p>
    <w:p>
      <w:pPr>
        <w:spacing w:after="0"/>
        <w:ind w:left="0"/>
        <w:jc w:val="both"/>
      </w:pPr>
      <w:r>
        <w:rPr>
          <w:rFonts w:ascii="Times New Roman"/>
          <w:b w:val="false"/>
          <w:i w:val="false"/>
          <w:color w:val="000000"/>
          <w:sz w:val="28"/>
        </w:rPr>
        <w:t>
      34) "Байқоңыр" кешенiнiң зымыран-ғарыш қызметiнің әсеріне ұшырайтын аумақтарда қоршаған ортаның жай-күйiн бақылау жүйесiнің жұмыс істеуін ұйымдастыру;</w:t>
      </w:r>
    </w:p>
    <w:p>
      <w:pPr>
        <w:spacing w:after="0"/>
        <w:ind w:left="0"/>
        <w:jc w:val="both"/>
      </w:pPr>
      <w:r>
        <w:rPr>
          <w:rFonts w:ascii="Times New Roman"/>
          <w:b w:val="false"/>
          <w:i w:val="false"/>
          <w:color w:val="000000"/>
          <w:sz w:val="28"/>
        </w:rPr>
        <w:t>
      35) ғарыш қызметіне қазақстандық қатысушылар жүзеге асыратын жағдайда Қазақстан Республикасының аумағынан, сондай-ақ одан тыс жерлерде ғарыш объектілерін ұшыру туралы шешімдерді келісу және қабылдау тәртібін әзірлеу;</w:t>
      </w:r>
    </w:p>
    <w:p>
      <w:pPr>
        <w:spacing w:after="0"/>
        <w:ind w:left="0"/>
        <w:jc w:val="both"/>
      </w:pPr>
      <w:r>
        <w:rPr>
          <w:rFonts w:ascii="Times New Roman"/>
          <w:b w:val="false"/>
          <w:i w:val="false"/>
          <w:color w:val="000000"/>
          <w:sz w:val="28"/>
        </w:rPr>
        <w:t xml:space="preserve">
      36) Қазақстан Республикасының ғарышкерлер жасағы туралы </w:t>
      </w:r>
      <w:r>
        <w:rPr>
          <w:rFonts w:ascii="Times New Roman"/>
          <w:b w:val="false"/>
          <w:i w:val="false"/>
          <w:color w:val="000000"/>
          <w:sz w:val="28"/>
        </w:rPr>
        <w:t>ереженi</w:t>
      </w:r>
      <w:r>
        <w:rPr>
          <w:rFonts w:ascii="Times New Roman"/>
          <w:b w:val="false"/>
          <w:i w:val="false"/>
          <w:color w:val="000000"/>
          <w:sz w:val="28"/>
        </w:rPr>
        <w:t xml:space="preserve"> әзiрлеу;</w:t>
      </w:r>
    </w:p>
    <w:p>
      <w:pPr>
        <w:spacing w:after="0"/>
        <w:ind w:left="0"/>
        <w:jc w:val="both"/>
      </w:pPr>
      <w:r>
        <w:rPr>
          <w:rFonts w:ascii="Times New Roman"/>
          <w:b w:val="false"/>
          <w:i w:val="false"/>
          <w:color w:val="000000"/>
          <w:sz w:val="28"/>
        </w:rPr>
        <w:t xml:space="preserve">
      37) 1994 жылғы 10 желтоқсандағы Қазақстан Республикасының Үкiметi мен Ресей Федерациясының Үкiметi арасындағы "Байқоңыр" кешенiн жалға беру </w:t>
      </w:r>
      <w:r>
        <w:rPr>
          <w:rFonts w:ascii="Times New Roman"/>
          <w:b w:val="false"/>
          <w:i w:val="false"/>
          <w:color w:val="000000"/>
          <w:sz w:val="28"/>
        </w:rPr>
        <w:t>шарты</w:t>
      </w:r>
      <w:r>
        <w:rPr>
          <w:rFonts w:ascii="Times New Roman"/>
          <w:b w:val="false"/>
          <w:i w:val="false"/>
          <w:color w:val="000000"/>
          <w:sz w:val="28"/>
        </w:rPr>
        <w:t xml:space="preserve"> бойынша жұмыстарды үйлестiрудi жүзеге асыру;</w:t>
      </w:r>
    </w:p>
    <w:p>
      <w:pPr>
        <w:spacing w:after="0"/>
        <w:ind w:left="0"/>
        <w:jc w:val="both"/>
      </w:pPr>
      <w:r>
        <w:rPr>
          <w:rFonts w:ascii="Times New Roman"/>
          <w:b w:val="false"/>
          <w:i w:val="false"/>
          <w:color w:val="000000"/>
          <w:sz w:val="28"/>
        </w:rPr>
        <w:t>
      38) ғарышкерлерге үміткерлерді даярлау, қайта даярлау және олардың біліктілігін арттыру жөніндегі қызметті ұйымдастыру және үйлестіру, сондай-ақ ғарыш қызметі саласындағы кадрлардың біліктілігін арттыру және қайта даярлау;</w:t>
      </w:r>
    </w:p>
    <w:p>
      <w:pPr>
        <w:spacing w:after="0"/>
        <w:ind w:left="0"/>
        <w:jc w:val="both"/>
      </w:pPr>
      <w:r>
        <w:rPr>
          <w:rFonts w:ascii="Times New Roman"/>
          <w:b w:val="false"/>
          <w:i w:val="false"/>
          <w:color w:val="000000"/>
          <w:sz w:val="28"/>
        </w:rPr>
        <w:t>
      39) ғарыш қызметi саласындағы аяқталған жобалар бойынша нәтижелердi қабылдау тәртібін әзірлеу;</w:t>
      </w:r>
    </w:p>
    <w:p>
      <w:pPr>
        <w:spacing w:after="0"/>
        <w:ind w:left="0"/>
        <w:jc w:val="both"/>
      </w:pPr>
      <w:r>
        <w:rPr>
          <w:rFonts w:ascii="Times New Roman"/>
          <w:b w:val="false"/>
          <w:i w:val="false"/>
          <w:color w:val="000000"/>
          <w:sz w:val="28"/>
        </w:rPr>
        <w:t>
      40) ғарышкерлiкке кандидаттарды iрiктеу және ғарышкерлiкке кандидат, ғарышкер мәртебесiн беру тәртiбiн әзiрлеу;</w:t>
      </w:r>
    </w:p>
    <w:p>
      <w:pPr>
        <w:spacing w:after="0"/>
        <w:ind w:left="0"/>
        <w:jc w:val="both"/>
      </w:pPr>
      <w:r>
        <w:rPr>
          <w:rFonts w:ascii="Times New Roman"/>
          <w:b w:val="false"/>
          <w:i w:val="false"/>
          <w:color w:val="000000"/>
          <w:sz w:val="28"/>
        </w:rPr>
        <w:t>
      41) ғарышкерлiкке кандидатқа, ғарышкерге қызметтiк мiндеттерiн атқару кезiнде алған жарақатының, мертiгуiнiң, ауруының салдарынан мүгедектiк белгiленген кезде, сондай-ақ ол қызметтiк мiндеттерiн атқаруға байланысты қаза тапқан (қайтыс болған) жағдайда бiржолғы өтемақы төлеу тәртiбiн әзiрлеу;</w:t>
      </w:r>
    </w:p>
    <w:p>
      <w:pPr>
        <w:spacing w:after="0"/>
        <w:ind w:left="0"/>
        <w:jc w:val="both"/>
      </w:pPr>
      <w:r>
        <w:rPr>
          <w:rFonts w:ascii="Times New Roman"/>
          <w:b w:val="false"/>
          <w:i w:val="false"/>
          <w:color w:val="000000"/>
          <w:sz w:val="28"/>
        </w:rPr>
        <w:t>
      42) ғарышкерлікке кандидаттың, ғарышкердің жыл сайынғы профилактикалық тексерілуін, медициналық және санаторийлік-курорттық емделуін қамтамасыз ету қағидаларын әзірлеу;</w:t>
      </w:r>
    </w:p>
    <w:p>
      <w:pPr>
        <w:spacing w:after="0"/>
        <w:ind w:left="0"/>
        <w:jc w:val="both"/>
      </w:pPr>
      <w:r>
        <w:rPr>
          <w:rFonts w:ascii="Times New Roman"/>
          <w:b w:val="false"/>
          <w:i w:val="false"/>
          <w:color w:val="000000"/>
          <w:sz w:val="28"/>
        </w:rPr>
        <w:t>
      43) ғарыш қызметі саласындағы техникалық регламенттерді әзірлеу;</w:t>
      </w:r>
    </w:p>
    <w:p>
      <w:pPr>
        <w:spacing w:after="0"/>
        <w:ind w:left="0"/>
        <w:jc w:val="both"/>
      </w:pPr>
      <w:r>
        <w:rPr>
          <w:rFonts w:ascii="Times New Roman"/>
          <w:b w:val="false"/>
          <w:i w:val="false"/>
          <w:color w:val="000000"/>
          <w:sz w:val="28"/>
        </w:rPr>
        <w:t>
      44) Қазақстан Республикасының аумағында, сондай-ақ ғарыш кеңiстiгiнде ғарыш жүйелерiн құру және пайдалану (қолдану) қағидаларын әзiрлеу және Қазақстан Республикасының аумағында ғарыш зымыран кешендерiн құру және пайдалану (қолдану) қағидаларын әзiрлеу;</w:t>
      </w:r>
    </w:p>
    <w:p>
      <w:pPr>
        <w:spacing w:after="0"/>
        <w:ind w:left="0"/>
        <w:jc w:val="both"/>
      </w:pPr>
      <w:r>
        <w:rPr>
          <w:rFonts w:ascii="Times New Roman"/>
          <w:b w:val="false"/>
          <w:i w:val="false"/>
          <w:color w:val="000000"/>
          <w:sz w:val="28"/>
        </w:rPr>
        <w:t>
      45) жеке және (немесе) заңды тұлғаларға ғарыш аппараттары транспондерлерiн ұсыну тәртiбiн әзiрлеу;</w:t>
      </w:r>
    </w:p>
    <w:p>
      <w:pPr>
        <w:spacing w:after="0"/>
        <w:ind w:left="0"/>
        <w:jc w:val="both"/>
      </w:pPr>
      <w:r>
        <w:rPr>
          <w:rFonts w:ascii="Times New Roman"/>
          <w:b w:val="false"/>
          <w:i w:val="false"/>
          <w:color w:val="000000"/>
          <w:sz w:val="28"/>
        </w:rPr>
        <w:t>
      46) Қазақстан Республикасының Қорғаныс министрлігімен бірлесіп Жерді қашықтықтан зондтау ғарыш жүйесі ұлттық операторының ғарыш түсірілімдерін жоспарлау, Жерді ғарыштан қашықтықтан зондтау деректерін алу, өңдеу және тарату тәртібін әзірлеу;</w:t>
      </w:r>
    </w:p>
    <w:p>
      <w:pPr>
        <w:spacing w:after="0"/>
        <w:ind w:left="0"/>
        <w:jc w:val="both"/>
      </w:pPr>
      <w:r>
        <w:rPr>
          <w:rFonts w:ascii="Times New Roman"/>
          <w:b w:val="false"/>
          <w:i w:val="false"/>
          <w:color w:val="000000"/>
          <w:sz w:val="28"/>
        </w:rPr>
        <w:t>
      47) Қазақстан Республикасының Қорғаныс министрлігімен бірлесіп, дәлдігі жоғары спутниктік навигация жүйесі ұлттық операторының спутниктік навигациялық қызметтерді ұйымдастыру және ұсыну тәртібін әзірлеу;</w:t>
      </w:r>
    </w:p>
    <w:p>
      <w:pPr>
        <w:spacing w:after="0"/>
        <w:ind w:left="0"/>
        <w:jc w:val="both"/>
      </w:pPr>
      <w:r>
        <w:rPr>
          <w:rFonts w:ascii="Times New Roman"/>
          <w:b w:val="false"/>
          <w:i w:val="false"/>
          <w:color w:val="000000"/>
          <w:sz w:val="28"/>
        </w:rPr>
        <w:t>
      48) пайдаланудан шығарылған ғарыш объектiлерi мен техникалық құралдарды кәдеге жаратудың тәртiбiн әзiрлеу;</w:t>
      </w:r>
    </w:p>
    <w:p>
      <w:pPr>
        <w:spacing w:after="0"/>
        <w:ind w:left="0"/>
        <w:jc w:val="both"/>
      </w:pPr>
      <w:r>
        <w:rPr>
          <w:rFonts w:ascii="Times New Roman"/>
          <w:b w:val="false"/>
          <w:i w:val="false"/>
          <w:color w:val="000000"/>
          <w:sz w:val="28"/>
        </w:rPr>
        <w:t>
      49) Ресей Федерациясы жүзеге асыратын "Байқоңыр" ғарыш айлағынан ғарыш аппараттарын ұшыру және\немесе зымырандарды сынақтық ұшыру жоспарлары бойынша қорытынды әзірлеу, келісу және Қазақстан Республикасының Үкіметіне енгізу және олардың іске асырылуын мониторингілеу;</w:t>
      </w:r>
    </w:p>
    <w:p>
      <w:pPr>
        <w:spacing w:after="0"/>
        <w:ind w:left="0"/>
        <w:jc w:val="both"/>
      </w:pPr>
      <w:r>
        <w:rPr>
          <w:rFonts w:ascii="Times New Roman"/>
          <w:b w:val="false"/>
          <w:i w:val="false"/>
          <w:color w:val="000000"/>
          <w:sz w:val="28"/>
        </w:rPr>
        <w:t>
      50) өнімнің экспортын, реэкспортын, импортын, транзитін және қайта өңделуін келісу бойынша экспорттық бақылау жүйесінің мемлекеттік органдары жұмысына өз құзыреті шегінде қатысу;</w:t>
      </w:r>
    </w:p>
    <w:p>
      <w:pPr>
        <w:spacing w:after="0"/>
        <w:ind w:left="0"/>
        <w:jc w:val="both"/>
      </w:pPr>
      <w:r>
        <w:rPr>
          <w:rFonts w:ascii="Times New Roman"/>
          <w:b w:val="false"/>
          <w:i w:val="false"/>
          <w:color w:val="000000"/>
          <w:sz w:val="28"/>
        </w:rPr>
        <w:t>
      51) құзыреті шегінде рұқсаттық бақылауды жүзеге асыру;</w:t>
      </w:r>
    </w:p>
    <w:p>
      <w:pPr>
        <w:spacing w:after="0"/>
        <w:ind w:left="0"/>
        <w:jc w:val="both"/>
      </w:pPr>
      <w:r>
        <w:rPr>
          <w:rFonts w:ascii="Times New Roman"/>
          <w:b w:val="false"/>
          <w:i w:val="false"/>
          <w:color w:val="000000"/>
          <w:sz w:val="28"/>
        </w:rPr>
        <w:t>
      52) Қазақстан Республикасының заңнамасында көзделген өзге де өкілеттіктерді жүзеге асырады.</w:t>
      </w:r>
    </w:p>
    <w:bookmarkStart w:name="z26" w:id="20"/>
    <w:p>
      <w:pPr>
        <w:spacing w:after="0"/>
        <w:ind w:left="0"/>
        <w:jc w:val="left"/>
      </w:pPr>
      <w:r>
        <w:rPr>
          <w:rFonts w:ascii="Times New Roman"/>
          <w:b/>
          <w:i w:val="false"/>
          <w:color w:val="000000"/>
        </w:rPr>
        <w:t xml:space="preserve"> 3-тарау. Комитеттің қызметін ұйымдастыру кезіндегі оның төрағасының мәртебесі мен өкілеттіктері</w:t>
      </w:r>
    </w:p>
    <w:bookmarkEnd w:id="20"/>
    <w:bookmarkStart w:name="z27" w:id="21"/>
    <w:p>
      <w:pPr>
        <w:spacing w:after="0"/>
        <w:ind w:left="0"/>
        <w:jc w:val="both"/>
      </w:pPr>
      <w:r>
        <w:rPr>
          <w:rFonts w:ascii="Times New Roman"/>
          <w:b w:val="false"/>
          <w:i w:val="false"/>
          <w:color w:val="000000"/>
          <w:sz w:val="28"/>
        </w:rPr>
        <w:t>
      16. Комитетті басқаруды Комитетке жүктелген міндеттердің орындалуына және оның өкілеттіктерін жүзеге асыруға дербес жауапты Төраға жүзеге асырады.</w:t>
      </w:r>
    </w:p>
    <w:bookmarkEnd w:id="21"/>
    <w:bookmarkStart w:name="z28" w:id="22"/>
    <w:p>
      <w:pPr>
        <w:spacing w:after="0"/>
        <w:ind w:left="0"/>
        <w:jc w:val="both"/>
      </w:pPr>
      <w:r>
        <w:rPr>
          <w:rFonts w:ascii="Times New Roman"/>
          <w:b w:val="false"/>
          <w:i w:val="false"/>
          <w:color w:val="000000"/>
          <w:sz w:val="28"/>
        </w:rPr>
        <w:t>
      17. Комитеттің төрағасы Қазақстан Республикасының заңнамасына сәйкес қызметке тағайындалады және қызметтен босатылады.</w:t>
      </w:r>
    </w:p>
    <w:bookmarkEnd w:id="22"/>
    <w:bookmarkStart w:name="z29" w:id="23"/>
    <w:p>
      <w:pPr>
        <w:spacing w:after="0"/>
        <w:ind w:left="0"/>
        <w:jc w:val="both"/>
      </w:pPr>
      <w:r>
        <w:rPr>
          <w:rFonts w:ascii="Times New Roman"/>
          <w:b w:val="false"/>
          <w:i w:val="false"/>
          <w:color w:val="000000"/>
          <w:sz w:val="28"/>
        </w:rPr>
        <w:t>
      18. Комитет төрағасының Қазақстан Республикасының заңнамасына сәйкес қызметке тағайындалатын және қызметтен босатылатын орынбасарлары болады.</w:t>
      </w:r>
    </w:p>
    <w:bookmarkEnd w:id="23"/>
    <w:bookmarkStart w:name="z30" w:id="24"/>
    <w:p>
      <w:pPr>
        <w:spacing w:after="0"/>
        <w:ind w:left="0"/>
        <w:jc w:val="both"/>
      </w:pPr>
      <w:r>
        <w:rPr>
          <w:rFonts w:ascii="Times New Roman"/>
          <w:b w:val="false"/>
          <w:i w:val="false"/>
          <w:color w:val="000000"/>
          <w:sz w:val="28"/>
        </w:rPr>
        <w:t>
      19. Комитет төрағасының өкілеттігі:</w:t>
      </w:r>
    </w:p>
    <w:bookmarkEnd w:id="24"/>
    <w:p>
      <w:pPr>
        <w:spacing w:after="0"/>
        <w:ind w:left="0"/>
        <w:jc w:val="both"/>
      </w:pPr>
      <w:r>
        <w:rPr>
          <w:rFonts w:ascii="Times New Roman"/>
          <w:b w:val="false"/>
          <w:i w:val="false"/>
          <w:color w:val="000000"/>
          <w:sz w:val="28"/>
        </w:rPr>
        <w:t>
      1) еңбек қатынастары мәселелері жоғары тұрған мемлекеттік органдар мен лауазымды тұлғалардың құзыретіне жатқызылған қызметкерлерден басқа, Комитет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2) еңбек қатынастары мәселелері жоғары тұрған мемлекеттік органдар мен лауазымды тұлғалардың құзыретіне жатқызылған қызметкерлерден басқа, Комитет қызметкерлерін іссапарға жіберу, оларға еңбек демалысын беру, материалдық көмек көрсету, оларды даярлау (қайта даярлау), біліктілігін арттыру, ынталандыру, оларға үстеме ақылар төлеу және сыйақы беру, сондай-ақ олардың тәртіптік жауапкершілігі мәселелерін шешеді;</w:t>
      </w:r>
    </w:p>
    <w:p>
      <w:pPr>
        <w:spacing w:after="0"/>
        <w:ind w:left="0"/>
        <w:jc w:val="both"/>
      </w:pPr>
      <w:r>
        <w:rPr>
          <w:rFonts w:ascii="Times New Roman"/>
          <w:b w:val="false"/>
          <w:i w:val="false"/>
          <w:color w:val="000000"/>
          <w:sz w:val="28"/>
        </w:rPr>
        <w:t>
      3) өз құзыреті шегінде бұйрықтарға қол қояды;</w:t>
      </w:r>
    </w:p>
    <w:p>
      <w:pPr>
        <w:spacing w:after="0"/>
        <w:ind w:left="0"/>
        <w:jc w:val="both"/>
      </w:pPr>
      <w:r>
        <w:rPr>
          <w:rFonts w:ascii="Times New Roman"/>
          <w:b w:val="false"/>
          <w:i w:val="false"/>
          <w:color w:val="000000"/>
          <w:sz w:val="28"/>
        </w:rPr>
        <w:t>
      4) Комитеттің құрылымдық бөлімшелері туралы ережені бекітеді;</w:t>
      </w:r>
    </w:p>
    <w:p>
      <w:pPr>
        <w:spacing w:after="0"/>
        <w:ind w:left="0"/>
        <w:jc w:val="both"/>
      </w:pPr>
      <w:r>
        <w:rPr>
          <w:rFonts w:ascii="Times New Roman"/>
          <w:b w:val="false"/>
          <w:i w:val="false"/>
          <w:color w:val="000000"/>
          <w:sz w:val="28"/>
        </w:rPr>
        <w:t>
      5) мемлекеттік органдарда және өзге де ұйымдарда Комитеттің мүдделерін білдіреді;</w:t>
      </w:r>
    </w:p>
    <w:p>
      <w:pPr>
        <w:spacing w:after="0"/>
        <w:ind w:left="0"/>
        <w:jc w:val="both"/>
      </w:pPr>
      <w:r>
        <w:rPr>
          <w:rFonts w:ascii="Times New Roman"/>
          <w:b w:val="false"/>
          <w:i w:val="false"/>
          <w:color w:val="000000"/>
          <w:sz w:val="28"/>
        </w:rPr>
        <w:t>
      6) Комитетте сыбайлас жемқорлыққа қарсы іс-қимыл бойынша шаралар қабылдайды және оған дербес жауапты болады;</w:t>
      </w:r>
    </w:p>
    <w:p>
      <w:pPr>
        <w:spacing w:after="0"/>
        <w:ind w:left="0"/>
        <w:jc w:val="both"/>
      </w:pPr>
      <w:r>
        <w:rPr>
          <w:rFonts w:ascii="Times New Roman"/>
          <w:b w:val="false"/>
          <w:i w:val="false"/>
          <w:color w:val="000000"/>
          <w:sz w:val="28"/>
        </w:rPr>
        <w:t>
      7) өзінің құзыретіне жататын мәселелер бойынша шешім қабылдайды;</w:t>
      </w:r>
    </w:p>
    <w:p>
      <w:pPr>
        <w:spacing w:after="0"/>
        <w:ind w:left="0"/>
        <w:jc w:val="both"/>
      </w:pPr>
      <w:r>
        <w:rPr>
          <w:rFonts w:ascii="Times New Roman"/>
          <w:b w:val="false"/>
          <w:i w:val="false"/>
          <w:color w:val="000000"/>
          <w:sz w:val="28"/>
        </w:rPr>
        <w:t>
      8) Министрліктің басшылығына Комитеттің құрылымы мен штаттық кестесі бойынша ұсыныс береді.</w:t>
      </w:r>
    </w:p>
    <w:p>
      <w:pPr>
        <w:spacing w:after="0"/>
        <w:ind w:left="0"/>
        <w:jc w:val="both"/>
      </w:pPr>
      <w:r>
        <w:rPr>
          <w:rFonts w:ascii="Times New Roman"/>
          <w:b w:val="false"/>
          <w:i w:val="false"/>
          <w:color w:val="000000"/>
          <w:sz w:val="28"/>
        </w:rPr>
        <w:t>
      Комитеттің төрағасы болмаған кезеңде, оның өкілеттіктерін орындауды қолданыстағы заңнамаға сәйкес оны алмастыратын тұлға жүзеге асырады.</w:t>
      </w:r>
    </w:p>
    <w:bookmarkStart w:name="z31" w:id="25"/>
    <w:p>
      <w:pPr>
        <w:spacing w:after="0"/>
        <w:ind w:left="0"/>
        <w:jc w:val="both"/>
      </w:pPr>
      <w:r>
        <w:rPr>
          <w:rFonts w:ascii="Times New Roman"/>
          <w:b w:val="false"/>
          <w:i w:val="false"/>
          <w:color w:val="000000"/>
          <w:sz w:val="28"/>
        </w:rPr>
        <w:t>
      20. Төраға өз орынбасарларының өкілеттіктерін қолданыстағы заңнамаға сәйкес белгілейді.</w:t>
      </w:r>
    </w:p>
    <w:bookmarkEnd w:id="25"/>
    <w:bookmarkStart w:name="z32" w:id="26"/>
    <w:p>
      <w:pPr>
        <w:spacing w:after="0"/>
        <w:ind w:left="0"/>
        <w:jc w:val="left"/>
      </w:pPr>
      <w:r>
        <w:rPr>
          <w:rFonts w:ascii="Times New Roman"/>
          <w:b/>
          <w:i w:val="false"/>
          <w:color w:val="000000"/>
        </w:rPr>
        <w:t xml:space="preserve"> 4-тарау. Комитеттің мүлкі</w:t>
      </w:r>
    </w:p>
    <w:bookmarkEnd w:id="26"/>
    <w:bookmarkStart w:name="z33" w:id="27"/>
    <w:p>
      <w:pPr>
        <w:spacing w:after="0"/>
        <w:ind w:left="0"/>
        <w:jc w:val="both"/>
      </w:pPr>
      <w:r>
        <w:rPr>
          <w:rFonts w:ascii="Times New Roman"/>
          <w:b w:val="false"/>
          <w:i w:val="false"/>
          <w:color w:val="000000"/>
          <w:sz w:val="28"/>
        </w:rPr>
        <w:t>
      21. Комитеттің заңнамада көзделген жағдайларда жедел басқару құқығында оқшауланған мүлкі болуы мүмкін.</w:t>
      </w:r>
    </w:p>
    <w:bookmarkEnd w:id="27"/>
    <w:p>
      <w:pPr>
        <w:spacing w:after="0"/>
        <w:ind w:left="0"/>
        <w:jc w:val="both"/>
      </w:pPr>
      <w:r>
        <w:rPr>
          <w:rFonts w:ascii="Times New Roman"/>
          <w:b w:val="false"/>
          <w:i w:val="false"/>
          <w:color w:val="000000"/>
          <w:sz w:val="28"/>
        </w:rPr>
        <w:t>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4" w:id="28"/>
    <w:p>
      <w:pPr>
        <w:spacing w:after="0"/>
        <w:ind w:left="0"/>
        <w:jc w:val="both"/>
      </w:pPr>
      <w:r>
        <w:rPr>
          <w:rFonts w:ascii="Times New Roman"/>
          <w:b w:val="false"/>
          <w:i w:val="false"/>
          <w:color w:val="000000"/>
          <w:sz w:val="28"/>
        </w:rPr>
        <w:t>
      22. Комитетке бекітілген мүлік республикалық меншікке жатады.</w:t>
      </w:r>
    </w:p>
    <w:bookmarkEnd w:id="28"/>
    <w:bookmarkStart w:name="z35" w:id="29"/>
    <w:p>
      <w:pPr>
        <w:spacing w:after="0"/>
        <w:ind w:left="0"/>
        <w:jc w:val="both"/>
      </w:pPr>
      <w:r>
        <w:rPr>
          <w:rFonts w:ascii="Times New Roman"/>
          <w:b w:val="false"/>
          <w:i w:val="false"/>
          <w:color w:val="000000"/>
          <w:sz w:val="28"/>
        </w:rPr>
        <w:t>
      23. Егер заңнамада өзгеше белгіленбесе, Комитеттің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9"/>
    <w:bookmarkStart w:name="z36" w:id="30"/>
    <w:p>
      <w:pPr>
        <w:spacing w:after="0"/>
        <w:ind w:left="0"/>
        <w:jc w:val="left"/>
      </w:pPr>
      <w:r>
        <w:rPr>
          <w:rFonts w:ascii="Times New Roman"/>
          <w:b/>
          <w:i w:val="false"/>
          <w:color w:val="000000"/>
        </w:rPr>
        <w:t xml:space="preserve"> 5-тарау. Комитетті қайта ұйымдастыру және тарату</w:t>
      </w:r>
    </w:p>
    <w:bookmarkEnd w:id="30"/>
    <w:bookmarkStart w:name="z37" w:id="31"/>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31"/>
    <w:p>
      <w:pPr>
        <w:spacing w:after="0"/>
        <w:ind w:left="0"/>
        <w:jc w:val="both"/>
      </w:pPr>
      <w:r>
        <w:rPr>
          <w:rFonts w:ascii="Times New Roman"/>
          <w:b w:val="false"/>
          <w:i w:val="false"/>
          <w:color w:val="000000"/>
          <w:sz w:val="28"/>
        </w:rPr>
        <w:t>
      Аэроғарыш комитетінің қарамағындағы ұйымдардың тiзбесi:</w:t>
      </w:r>
    </w:p>
    <w:p>
      <w:pPr>
        <w:spacing w:after="0"/>
        <w:ind w:left="0"/>
        <w:jc w:val="both"/>
      </w:pPr>
      <w:r>
        <w:rPr>
          <w:rFonts w:ascii="Times New Roman"/>
          <w:b w:val="false"/>
          <w:i w:val="false"/>
          <w:color w:val="000000"/>
          <w:sz w:val="28"/>
        </w:rPr>
        <w:t>
      Республикалық мемлекеттiк кәсiпорын:</w:t>
      </w:r>
    </w:p>
    <w:p>
      <w:pPr>
        <w:spacing w:after="0"/>
        <w:ind w:left="0"/>
        <w:jc w:val="both"/>
      </w:pPr>
      <w:r>
        <w:rPr>
          <w:rFonts w:ascii="Times New Roman"/>
          <w:b w:val="false"/>
          <w:i w:val="false"/>
          <w:color w:val="000000"/>
          <w:sz w:val="28"/>
        </w:rPr>
        <w:t>
      Қазақстан Республикасының Цифрлық даму, инновациялар және аэроғарыш өнеркәсібі министрлігі Аэроғарыш комитетінің "Инфракос" шаруашылық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Акционерлік қоғамдар:</w:t>
      </w:r>
    </w:p>
    <w:p>
      <w:pPr>
        <w:spacing w:after="0"/>
        <w:ind w:left="0"/>
        <w:jc w:val="both"/>
      </w:pPr>
      <w:r>
        <w:rPr>
          <w:rFonts w:ascii="Times New Roman"/>
          <w:b w:val="false"/>
          <w:i w:val="false"/>
          <w:color w:val="000000"/>
          <w:sz w:val="28"/>
        </w:rPr>
        <w:t>
      1) "Бәйтерек" Қазақстан-Ресей бірлескен кәсіпорны" акционерлік қоғамы;</w:t>
      </w:r>
    </w:p>
    <w:p>
      <w:pPr>
        <w:spacing w:after="0"/>
        <w:ind w:left="0"/>
        <w:jc w:val="both"/>
      </w:pPr>
      <w:r>
        <w:rPr>
          <w:rFonts w:ascii="Times New Roman"/>
          <w:b w:val="false"/>
          <w:i w:val="false"/>
          <w:color w:val="000000"/>
          <w:sz w:val="28"/>
        </w:rPr>
        <w:t>
      2) "Республикалық ғарыштық байланыс орталығы" акционерлік қоғамы;</w:t>
      </w:r>
    </w:p>
    <w:p>
      <w:pPr>
        <w:spacing w:after="0"/>
        <w:ind w:left="0"/>
        <w:jc w:val="both"/>
      </w:pPr>
      <w:r>
        <w:rPr>
          <w:rFonts w:ascii="Times New Roman"/>
          <w:b w:val="false"/>
          <w:i w:val="false"/>
          <w:color w:val="000000"/>
          <w:sz w:val="28"/>
        </w:rPr>
        <w:t>
      3) "Қазақстан Ғарыш Сапары" ұлттық компаниясы" акционерлік қоғамы;</w:t>
      </w:r>
    </w:p>
    <w:p>
      <w:pPr>
        <w:spacing w:after="0"/>
        <w:ind w:left="0"/>
        <w:jc w:val="both"/>
      </w:pPr>
      <w:r>
        <w:rPr>
          <w:rFonts w:ascii="Times New Roman"/>
          <w:b w:val="false"/>
          <w:i w:val="false"/>
          <w:color w:val="000000"/>
          <w:sz w:val="28"/>
        </w:rPr>
        <w:t>
      4) "Ұлттық ғарыштық зерттеулер мен технологиялар орталығы" акционерлік қоғамы.</w:t>
      </w:r>
    </w:p>
    <w:p>
      <w:pPr>
        <w:spacing w:after="0"/>
        <w:ind w:left="0"/>
        <w:jc w:val="both"/>
      </w:pPr>
      <w:r>
        <w:rPr>
          <w:rFonts w:ascii="Times New Roman"/>
          <w:b w:val="false"/>
          <w:i w:val="false"/>
          <w:color w:val="000000"/>
          <w:sz w:val="28"/>
        </w:rPr>
        <w:t>
      Жауапкершілігі шектеулі серіктестік:</w:t>
      </w:r>
    </w:p>
    <w:p>
      <w:pPr>
        <w:spacing w:after="0"/>
        <w:ind w:left="0"/>
        <w:jc w:val="both"/>
      </w:pPr>
      <w:r>
        <w:rPr>
          <w:rFonts w:ascii="Times New Roman"/>
          <w:b w:val="false"/>
          <w:i w:val="false"/>
          <w:color w:val="000000"/>
          <w:sz w:val="28"/>
        </w:rPr>
        <w:t>
      "Ғалам" жауапкершілігі шектеулі серіктестігі.</w:t>
      </w:r>
    </w:p>
    <w:p>
      <w:pPr>
        <w:spacing w:after="0"/>
        <w:ind w:left="0"/>
        <w:jc w:val="both"/>
      </w:pPr>
      <w:r>
        <w:rPr>
          <w:rFonts w:ascii="Times New Roman"/>
          <w:b w:val="false"/>
          <w:i w:val="false"/>
          <w:color w:val="000000"/>
          <w:sz w:val="28"/>
        </w:rPr>
        <w:t>
      Республикалық мемлекеттік мекеме:</w:t>
      </w:r>
    </w:p>
    <w:p>
      <w:pPr>
        <w:spacing w:after="0"/>
        <w:ind w:left="0"/>
        <w:jc w:val="both"/>
      </w:pPr>
      <w:r>
        <w:rPr>
          <w:rFonts w:ascii="Times New Roman"/>
          <w:b w:val="false"/>
          <w:i w:val="false"/>
          <w:color w:val="000000"/>
          <w:sz w:val="28"/>
        </w:rPr>
        <w:t>
      Қазақстан Республикасы Цифрлық даму, инновациялар және аэроғарыш өнеркәсібі министрлігі Аэроғарыш комитетінің "Байқоңырбаланс" республикалық мемлекеттік мекемесі.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