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1f3d" w14:textId="5a21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28 шілдедегі № 29/4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30 444 466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24 187 834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213 737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379 211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5 663 684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37 320 109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- 6 853 775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- 6 853 775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7 073 997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2022 жылға арналған резерві 495 615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5663684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5639497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қаласына жоғары тұрған бюджеттерден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 кресло-арбалар)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184328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