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ec2d" w14:textId="a4be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кәсіпкерлік және ауыл шаруашылық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11 сәуірдегі № 18/07 қаулысы.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 аппаратының басшысы Н.Ю. Циолковскаяға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18/07 қаулысымен бекітілген</w:t>
            </w:r>
          </w:p>
        </w:tc>
      </w:tr>
    </w:tbl>
    <w:bookmarkStart w:name="z10" w:id="4"/>
    <w:p>
      <w:pPr>
        <w:spacing w:after="0"/>
        <w:ind w:left="0"/>
        <w:jc w:val="left"/>
      </w:pPr>
      <w:r>
        <w:rPr>
          <w:rFonts w:ascii="Times New Roman"/>
          <w:b/>
          <w:i w:val="false"/>
          <w:color w:val="000000"/>
        </w:rPr>
        <w:t xml:space="preserve"> "Шахтинск қаласының кәсіпкерлік және ауыл шаруашылығы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"Шахтинск қаласының кәсіпкерлік және ауыл шаруашылығы бөлімі" мемлекеттік мекемесі (бұдан әрі – мемлекеттік мекеме) кәсіпкерлік және ауыл шаруашылығы салаларында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Мемлекеттік мекеме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"Шахтинск қаласының кәсіпкерлік және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 101600, Қарағанды облысы, Шахтинск қаласы, Казахстанская көшесі, 101 құрылыс.</w:t>
      </w:r>
    </w:p>
    <w:bookmarkEnd w:id="13"/>
    <w:bookmarkStart w:name="z20" w:id="14"/>
    <w:p>
      <w:pPr>
        <w:spacing w:after="0"/>
        <w:ind w:left="0"/>
        <w:jc w:val="both"/>
      </w:pPr>
      <w:r>
        <w:rPr>
          <w:rFonts w:ascii="Times New Roman"/>
          <w:b w:val="false"/>
          <w:i w:val="false"/>
          <w:color w:val="000000"/>
          <w:sz w:val="28"/>
        </w:rPr>
        <w:t xml:space="preserve">
      9. Осы Ереже мемлекеттік мекеменің құрылтай құжаты болып табылады. </w:t>
      </w:r>
    </w:p>
    <w:bookmarkEnd w:id="14"/>
    <w:bookmarkStart w:name="z21" w:id="15"/>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жергілікті бюджеттен жүзеге асырылады.</w:t>
      </w:r>
    </w:p>
    <w:bookmarkEnd w:id="15"/>
    <w:bookmarkStart w:name="z22" w:id="16"/>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7"/>
    <w:bookmarkStart w:name="z24" w:id="18"/>
    <w:p>
      <w:pPr>
        <w:spacing w:after="0"/>
        <w:ind w:left="0"/>
        <w:jc w:val="left"/>
      </w:pPr>
      <w:r>
        <w:rPr>
          <w:rFonts w:ascii="Times New Roman"/>
          <w:b/>
          <w:i w:val="false"/>
          <w:color w:val="000000"/>
        </w:rPr>
        <w:t xml:space="preserve"> 2. Мемлекеттік органның міндеттері мен өкілеттіктері</w:t>
      </w:r>
    </w:p>
    <w:bookmarkEnd w:id="18"/>
    <w:bookmarkStart w:name="z25" w:id="19"/>
    <w:p>
      <w:pPr>
        <w:spacing w:after="0"/>
        <w:ind w:left="0"/>
        <w:jc w:val="both"/>
      </w:pPr>
      <w:r>
        <w:rPr>
          <w:rFonts w:ascii="Times New Roman"/>
          <w:b w:val="false"/>
          <w:i w:val="false"/>
          <w:color w:val="000000"/>
          <w:sz w:val="28"/>
        </w:rPr>
        <w:t>
      13. Міндеттері:</w:t>
      </w:r>
    </w:p>
    <w:bookmarkEnd w:id="19"/>
    <w:bookmarkStart w:name="z26" w:id="20"/>
    <w:p>
      <w:pPr>
        <w:spacing w:after="0"/>
        <w:ind w:left="0"/>
        <w:jc w:val="both"/>
      </w:pPr>
      <w:r>
        <w:rPr>
          <w:rFonts w:ascii="Times New Roman"/>
          <w:b w:val="false"/>
          <w:i w:val="false"/>
          <w:color w:val="000000"/>
          <w:sz w:val="28"/>
        </w:rPr>
        <w:t>
      1) Шахтинск қаласы аумағында шағын және орта бизнесті дамыту үшін жағдай жасау;</w:t>
      </w:r>
    </w:p>
    <w:bookmarkEnd w:id="20"/>
    <w:bookmarkStart w:name="z27" w:id="21"/>
    <w:p>
      <w:pPr>
        <w:spacing w:after="0"/>
        <w:ind w:left="0"/>
        <w:jc w:val="both"/>
      </w:pPr>
      <w:r>
        <w:rPr>
          <w:rFonts w:ascii="Times New Roman"/>
          <w:b w:val="false"/>
          <w:i w:val="false"/>
          <w:color w:val="000000"/>
          <w:sz w:val="28"/>
        </w:rPr>
        <w:t>
      2) Шахтинск қаласының аумағында инвестициялар тарту үшін қолайлы жағдайлар жасау;</w:t>
      </w:r>
    </w:p>
    <w:bookmarkEnd w:id="21"/>
    <w:bookmarkStart w:name="z28" w:id="22"/>
    <w:p>
      <w:pPr>
        <w:spacing w:after="0"/>
        <w:ind w:left="0"/>
        <w:jc w:val="both"/>
      </w:pPr>
      <w:r>
        <w:rPr>
          <w:rFonts w:ascii="Times New Roman"/>
          <w:b w:val="false"/>
          <w:i w:val="false"/>
          <w:color w:val="000000"/>
          <w:sz w:val="28"/>
        </w:rPr>
        <w:t>
      3) экономиканың басым секторларын дамыту үшін қолайлы жағдайлар жасау болып табылады;</w:t>
      </w:r>
    </w:p>
    <w:bookmarkEnd w:id="22"/>
    <w:bookmarkStart w:name="z29" w:id="23"/>
    <w:p>
      <w:pPr>
        <w:spacing w:after="0"/>
        <w:ind w:left="0"/>
        <w:jc w:val="both"/>
      </w:pPr>
      <w:r>
        <w:rPr>
          <w:rFonts w:ascii="Times New Roman"/>
          <w:b w:val="false"/>
          <w:i w:val="false"/>
          <w:color w:val="000000"/>
          <w:sz w:val="28"/>
        </w:rPr>
        <w:t>
      4) бәсекеге қабілетті жаңа өндірістерді дамыту үшін жағдайларды қамтамасыз ету;</w:t>
      </w:r>
    </w:p>
    <w:bookmarkEnd w:id="23"/>
    <w:bookmarkStart w:name="z30" w:id="24"/>
    <w:p>
      <w:pPr>
        <w:spacing w:after="0"/>
        <w:ind w:left="0"/>
        <w:jc w:val="both"/>
      </w:pPr>
      <w:r>
        <w:rPr>
          <w:rFonts w:ascii="Times New Roman"/>
          <w:b w:val="false"/>
          <w:i w:val="false"/>
          <w:color w:val="000000"/>
          <w:sz w:val="28"/>
        </w:rPr>
        <w:t>
      5) аграрлық сектордың ұтымды және тиімді жұмыс істеуін қамтамасыз ету;</w:t>
      </w:r>
    </w:p>
    <w:bookmarkEnd w:id="24"/>
    <w:bookmarkStart w:name="z31" w:id="25"/>
    <w:p>
      <w:pPr>
        <w:spacing w:after="0"/>
        <w:ind w:left="0"/>
        <w:jc w:val="both"/>
      </w:pPr>
      <w:r>
        <w:rPr>
          <w:rFonts w:ascii="Times New Roman"/>
          <w:b w:val="false"/>
          <w:i w:val="false"/>
          <w:color w:val="000000"/>
          <w:sz w:val="28"/>
        </w:rPr>
        <w:t>
      6) ауыл шаруашылығы саласындағы аграрлық және өзге де мемлекеттік бағдарламаларды, қаланың агроөнеркәсіптік кешенінде Жеке кәсіпкерлікті қолдау және дамыту стратегиясын іске асыру үшін қажетті жағдайлар жасау;</w:t>
      </w:r>
    </w:p>
    <w:bookmarkEnd w:id="25"/>
    <w:bookmarkStart w:name="z32" w:id="26"/>
    <w:p>
      <w:pPr>
        <w:spacing w:after="0"/>
        <w:ind w:left="0"/>
        <w:jc w:val="both"/>
      </w:pPr>
      <w:r>
        <w:rPr>
          <w:rFonts w:ascii="Times New Roman"/>
          <w:b w:val="false"/>
          <w:i w:val="false"/>
          <w:color w:val="000000"/>
          <w:sz w:val="28"/>
        </w:rPr>
        <w:t>
      7) көрсетілетін мемлекеттік қызметтердің сапасын арттыру;</w:t>
      </w:r>
    </w:p>
    <w:bookmarkEnd w:id="26"/>
    <w:bookmarkStart w:name="z33" w:id="27"/>
    <w:p>
      <w:pPr>
        <w:spacing w:after="0"/>
        <w:ind w:left="0"/>
        <w:jc w:val="both"/>
      </w:pPr>
      <w:r>
        <w:rPr>
          <w:rFonts w:ascii="Times New Roman"/>
          <w:b w:val="false"/>
          <w:i w:val="false"/>
          <w:color w:val="000000"/>
          <w:sz w:val="28"/>
        </w:rPr>
        <w:t>
      8) өз қызметі саласында заңнамаға қайшы келмейтін өзге де міндеттерді орындау болып табылады.</w:t>
      </w:r>
    </w:p>
    <w:bookmarkEnd w:id="27"/>
    <w:bookmarkStart w:name="z34" w:id="28"/>
    <w:p>
      <w:pPr>
        <w:spacing w:after="0"/>
        <w:ind w:left="0"/>
        <w:jc w:val="both"/>
      </w:pPr>
      <w:r>
        <w:rPr>
          <w:rFonts w:ascii="Times New Roman"/>
          <w:b w:val="false"/>
          <w:i w:val="false"/>
          <w:color w:val="000000"/>
          <w:sz w:val="28"/>
        </w:rPr>
        <w:t>
      14. Өкілеттіктер</w:t>
      </w:r>
    </w:p>
    <w:bookmarkEnd w:id="28"/>
    <w:bookmarkStart w:name="z35" w:id="29"/>
    <w:p>
      <w:pPr>
        <w:spacing w:after="0"/>
        <w:ind w:left="0"/>
        <w:jc w:val="both"/>
      </w:pPr>
      <w:r>
        <w:rPr>
          <w:rFonts w:ascii="Times New Roman"/>
          <w:b w:val="false"/>
          <w:i w:val="false"/>
          <w:color w:val="000000"/>
          <w:sz w:val="28"/>
        </w:rPr>
        <w:t>
      1) құқықтар:</w:t>
      </w:r>
    </w:p>
    <w:bookmarkEnd w:id="29"/>
    <w:bookmarkStart w:name="z36" w:id="30"/>
    <w:p>
      <w:pPr>
        <w:spacing w:after="0"/>
        <w:ind w:left="0"/>
        <w:jc w:val="both"/>
      </w:pPr>
      <w:r>
        <w:rPr>
          <w:rFonts w:ascii="Times New Roman"/>
          <w:b w:val="false"/>
          <w:i w:val="false"/>
          <w:color w:val="000000"/>
          <w:sz w:val="28"/>
        </w:rPr>
        <w:t>
      -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30"/>
    <w:bookmarkStart w:name="z37" w:id="31"/>
    <w:p>
      <w:pPr>
        <w:spacing w:after="0"/>
        <w:ind w:left="0"/>
        <w:jc w:val="both"/>
      </w:pPr>
      <w:r>
        <w:rPr>
          <w:rFonts w:ascii="Times New Roman"/>
          <w:b w:val="false"/>
          <w:i w:val="false"/>
          <w:color w:val="000000"/>
          <w:sz w:val="28"/>
        </w:rPr>
        <w:t>
      - мемлекеттік мекеменің қарауына жатқызылған мәселелер бойынша ақпараттық деректердің барлық түрлерін пайдалануға, мемлекеттік органдармен, ұйымдармен және барлық меншік нысанындағы мемлекеттік емес ұйымдармен қызметтік хат алмасуды жүргізуге;</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 қала әкімдігінің және мемлекеттік бюджеттен қаржыландырылатын атқарушы органдардың отырыстарына қатысу;</w:t>
      </w:r>
    </w:p>
    <w:bookmarkEnd w:id="33"/>
    <w:bookmarkStart w:name="z40" w:id="34"/>
    <w:p>
      <w:pPr>
        <w:spacing w:after="0"/>
        <w:ind w:left="0"/>
        <w:jc w:val="both"/>
      </w:pPr>
      <w:r>
        <w:rPr>
          <w:rFonts w:ascii="Times New Roman"/>
          <w:b w:val="false"/>
          <w:i w:val="false"/>
          <w:color w:val="000000"/>
          <w:sz w:val="28"/>
        </w:rPr>
        <w:t>
      - Шахтинск қаласы әкімінің және әкімдігінің тапсырмаларын бұлжытпай орындау үшін барлық қажетті шараларды қабылдайды;</w:t>
      </w:r>
    </w:p>
    <w:bookmarkEnd w:id="34"/>
    <w:bookmarkStart w:name="z41" w:id="35"/>
    <w:p>
      <w:pPr>
        <w:spacing w:after="0"/>
        <w:ind w:left="0"/>
        <w:jc w:val="both"/>
      </w:pPr>
      <w:r>
        <w:rPr>
          <w:rFonts w:ascii="Times New Roman"/>
          <w:b w:val="false"/>
          <w:i w:val="false"/>
          <w:color w:val="000000"/>
          <w:sz w:val="28"/>
        </w:rPr>
        <w:t>
      - тауарларды, жұмыстар мен көрсетілетін қызметтерді мемлекеттік сатып алу шарттарының орындалуын, оның ішінде бөлінетін бюджет қаражатының игерілуін тұрақты бақылауды және мониторингілеуді қамтамасыз етеді.</w:t>
      </w:r>
    </w:p>
    <w:bookmarkEnd w:id="35"/>
    <w:bookmarkStart w:name="z42" w:id="36"/>
    <w:p>
      <w:pPr>
        <w:spacing w:after="0"/>
        <w:ind w:left="0"/>
        <w:jc w:val="both"/>
      </w:pPr>
      <w:r>
        <w:rPr>
          <w:rFonts w:ascii="Times New Roman"/>
          <w:b w:val="false"/>
          <w:i w:val="false"/>
          <w:color w:val="000000"/>
          <w:sz w:val="28"/>
        </w:rPr>
        <w:t>
      - Қазақстан Республикасының қолданыстағы заңнамасында көзделген өзге де құқықтары мен міндеттері бар.</w:t>
      </w:r>
    </w:p>
    <w:bookmarkEnd w:id="36"/>
    <w:bookmarkStart w:name="z43" w:id="37"/>
    <w:p>
      <w:pPr>
        <w:spacing w:after="0"/>
        <w:ind w:left="0"/>
        <w:jc w:val="both"/>
      </w:pPr>
      <w:r>
        <w:rPr>
          <w:rFonts w:ascii="Times New Roman"/>
          <w:b w:val="false"/>
          <w:i w:val="false"/>
          <w:color w:val="000000"/>
          <w:sz w:val="28"/>
        </w:rPr>
        <w:t xml:space="preserve">
      15. Функциялар: </w:t>
      </w:r>
    </w:p>
    <w:bookmarkEnd w:id="37"/>
    <w:bookmarkStart w:name="z44" w:id="38"/>
    <w:p>
      <w:pPr>
        <w:spacing w:after="0"/>
        <w:ind w:left="0"/>
        <w:jc w:val="both"/>
      </w:pPr>
      <w:r>
        <w:rPr>
          <w:rFonts w:ascii="Times New Roman"/>
          <w:b w:val="false"/>
          <w:i w:val="false"/>
          <w:color w:val="000000"/>
          <w:sz w:val="28"/>
        </w:rPr>
        <w:t>
      1) кәсіпкерлік, өнеркәсіп және ауыл шаруашылығы саласындағы ахуалды зерделеу, талдау және болжау;</w:t>
      </w:r>
    </w:p>
    <w:bookmarkEnd w:id="38"/>
    <w:bookmarkStart w:name="z45" w:id="39"/>
    <w:p>
      <w:pPr>
        <w:spacing w:after="0"/>
        <w:ind w:left="0"/>
        <w:jc w:val="both"/>
      </w:pPr>
      <w:r>
        <w:rPr>
          <w:rFonts w:ascii="Times New Roman"/>
          <w:b w:val="false"/>
          <w:i w:val="false"/>
          <w:color w:val="000000"/>
          <w:sz w:val="28"/>
        </w:rPr>
        <w:t>
      2) өз құзыреті шегінде индустриялық-инновациялық қызметті қолдау саласындағы мемлекеттік саясатты іске асыру;</w:t>
      </w:r>
    </w:p>
    <w:bookmarkEnd w:id="39"/>
    <w:bookmarkStart w:name="z46" w:id="40"/>
    <w:p>
      <w:pPr>
        <w:spacing w:after="0"/>
        <w:ind w:left="0"/>
        <w:jc w:val="both"/>
      </w:pPr>
      <w:r>
        <w:rPr>
          <w:rFonts w:ascii="Times New Roman"/>
          <w:b w:val="false"/>
          <w:i w:val="false"/>
          <w:color w:val="000000"/>
          <w:sz w:val="28"/>
        </w:rPr>
        <w:t>
      3) экономиканың нақты секторын дамыту жөніндегі бағдарламалар мен іс-шараларды әзірлеу және іске асыру;</w:t>
      </w:r>
    </w:p>
    <w:bookmarkEnd w:id="40"/>
    <w:bookmarkStart w:name="z47" w:id="41"/>
    <w:p>
      <w:pPr>
        <w:spacing w:after="0"/>
        <w:ind w:left="0"/>
        <w:jc w:val="both"/>
      </w:pPr>
      <w:r>
        <w:rPr>
          <w:rFonts w:ascii="Times New Roman"/>
          <w:b w:val="false"/>
          <w:i w:val="false"/>
          <w:color w:val="000000"/>
          <w:sz w:val="28"/>
        </w:rPr>
        <w:t>
      4) инвестициялар, оның ішінде шетелдік инвестициялар тарту үшін кәсіпкерлік пен өнеркәсіпті қолдауға және дамытуға қолайлы жағдайлар жасауға жәрдемдесу болып табылады;</w:t>
      </w:r>
    </w:p>
    <w:bookmarkEnd w:id="41"/>
    <w:bookmarkStart w:name="z48" w:id="42"/>
    <w:p>
      <w:pPr>
        <w:spacing w:after="0"/>
        <w:ind w:left="0"/>
        <w:jc w:val="both"/>
      </w:pPr>
      <w:r>
        <w:rPr>
          <w:rFonts w:ascii="Times New Roman"/>
          <w:b w:val="false"/>
          <w:i w:val="false"/>
          <w:color w:val="000000"/>
          <w:sz w:val="28"/>
        </w:rPr>
        <w:t>
      5) экономикалық жағдайды, еңбек нарықтарының, капиталдың және тауарлардың жай-күйін талдауды жүзеге асыру, мемлекеттік бағдарламалардың іске асырылу барысын бағалау;</w:t>
      </w:r>
    </w:p>
    <w:bookmarkEnd w:id="42"/>
    <w:bookmarkStart w:name="z49" w:id="43"/>
    <w:p>
      <w:pPr>
        <w:spacing w:after="0"/>
        <w:ind w:left="0"/>
        <w:jc w:val="both"/>
      </w:pPr>
      <w:r>
        <w:rPr>
          <w:rFonts w:ascii="Times New Roman"/>
          <w:b w:val="false"/>
          <w:i w:val="false"/>
          <w:color w:val="000000"/>
          <w:sz w:val="28"/>
        </w:rPr>
        <w:t>
      6) кәсіпкерліктің, өнеркәсіптің және ауыл шаруашылығының әлеуметтік-экономикалық дамуының орта мерзімді жоспарларын дайындауға қатысу;</w:t>
      </w:r>
    </w:p>
    <w:bookmarkEnd w:id="43"/>
    <w:bookmarkStart w:name="z50" w:id="44"/>
    <w:p>
      <w:pPr>
        <w:spacing w:after="0"/>
        <w:ind w:left="0"/>
        <w:jc w:val="both"/>
      </w:pPr>
      <w:r>
        <w:rPr>
          <w:rFonts w:ascii="Times New Roman"/>
          <w:b w:val="false"/>
          <w:i w:val="false"/>
          <w:color w:val="000000"/>
          <w:sz w:val="28"/>
        </w:rPr>
        <w:t xml:space="preserve">
      7) тауар нарықтарындағы сұраныс пен ұсынысты, қаланың сауда конъюнктурасы мен тұтыну нарығының жай-күйін зерделеу жөніндегі жұмысты үйлестіру, оны дамыту жөнінде ұсынымдар мен болжамдар әзірлеу; </w:t>
      </w:r>
    </w:p>
    <w:bookmarkEnd w:id="44"/>
    <w:bookmarkStart w:name="z51" w:id="45"/>
    <w:p>
      <w:pPr>
        <w:spacing w:after="0"/>
        <w:ind w:left="0"/>
        <w:jc w:val="both"/>
      </w:pPr>
      <w:r>
        <w:rPr>
          <w:rFonts w:ascii="Times New Roman"/>
          <w:b w:val="false"/>
          <w:i w:val="false"/>
          <w:color w:val="000000"/>
          <w:sz w:val="28"/>
        </w:rPr>
        <w:t>
      8) Азаматтық қорғаныс және төтенше жағдайлар кезінде сауда және тамақтану қызметін үйлестіру;</w:t>
      </w:r>
    </w:p>
    <w:bookmarkEnd w:id="45"/>
    <w:bookmarkStart w:name="z52" w:id="46"/>
    <w:p>
      <w:pPr>
        <w:spacing w:after="0"/>
        <w:ind w:left="0"/>
        <w:jc w:val="both"/>
      </w:pPr>
      <w:r>
        <w:rPr>
          <w:rFonts w:ascii="Times New Roman"/>
          <w:b w:val="false"/>
          <w:i w:val="false"/>
          <w:color w:val="000000"/>
          <w:sz w:val="28"/>
        </w:rPr>
        <w:t>
      9) инновациялық және инвестициялық жобаларды, қалдықсыз және ресурс үнемдейтін технологияларды әзірлеуге, енгізуге және ілгерілетуге қатысу;</w:t>
      </w:r>
    </w:p>
    <w:bookmarkEnd w:id="46"/>
    <w:bookmarkStart w:name="z53" w:id="47"/>
    <w:p>
      <w:pPr>
        <w:spacing w:after="0"/>
        <w:ind w:left="0"/>
        <w:jc w:val="both"/>
      </w:pPr>
      <w:r>
        <w:rPr>
          <w:rFonts w:ascii="Times New Roman"/>
          <w:b w:val="false"/>
          <w:i w:val="false"/>
          <w:color w:val="000000"/>
          <w:sz w:val="28"/>
        </w:rPr>
        <w:t>
      10) инвестициялық және инновациялық саясатты, инвестициялық белсенділікті ынталандыру жөніндегі шараларды әзірлеуді ұйымдастыру және үйлестіру;</w:t>
      </w:r>
    </w:p>
    <w:bookmarkEnd w:id="47"/>
    <w:bookmarkStart w:name="z54" w:id="48"/>
    <w:p>
      <w:pPr>
        <w:spacing w:after="0"/>
        <w:ind w:left="0"/>
        <w:jc w:val="both"/>
      </w:pPr>
      <w:r>
        <w:rPr>
          <w:rFonts w:ascii="Times New Roman"/>
          <w:b w:val="false"/>
          <w:i w:val="false"/>
          <w:color w:val="000000"/>
          <w:sz w:val="28"/>
        </w:rPr>
        <w:t>
      11) кәсіпкерлікке, оның ішінде агроөнеркәсіптік кешен субъектілеріне қаржылық, техникалық және консультациялық көмек көрсету мәселелерінде халықаралық және отандық қаржы институттарымен, басқа да ұйымдармен өзара іс-қимылды ұйымдастыру;</w:t>
      </w:r>
    </w:p>
    <w:bookmarkEnd w:id="48"/>
    <w:bookmarkStart w:name="z55" w:id="49"/>
    <w:p>
      <w:pPr>
        <w:spacing w:after="0"/>
        <w:ind w:left="0"/>
        <w:jc w:val="both"/>
      </w:pPr>
      <w:r>
        <w:rPr>
          <w:rFonts w:ascii="Times New Roman"/>
          <w:b w:val="false"/>
          <w:i w:val="false"/>
          <w:color w:val="000000"/>
          <w:sz w:val="28"/>
        </w:rPr>
        <w:t>
      12) агробизнестің тиімді жүйесін қалыптастыру, бәсекеге қабілетті және орнықты Агроөнеркәсіптік өндірісті дамыту;</w:t>
      </w:r>
    </w:p>
    <w:bookmarkEnd w:id="49"/>
    <w:bookmarkStart w:name="z56" w:id="50"/>
    <w:p>
      <w:pPr>
        <w:spacing w:after="0"/>
        <w:ind w:left="0"/>
        <w:jc w:val="both"/>
      </w:pPr>
      <w:r>
        <w:rPr>
          <w:rFonts w:ascii="Times New Roman"/>
          <w:b w:val="false"/>
          <w:i w:val="false"/>
          <w:color w:val="000000"/>
          <w:sz w:val="28"/>
        </w:rPr>
        <w:t>
      13) ауыл шаруашылығы өнімін өндіруді ұлғайту, қаланы азық-түлікпен өзін-өзі қамтамасыз етудегі қолда бар өндірістік әлеует пен мүмкіндіктерді ұтымды пайдалану жөніндегі бағдарламалар мен іс-шараларды әзірлеу және іске асыру;</w:t>
      </w:r>
    </w:p>
    <w:bookmarkEnd w:id="50"/>
    <w:bookmarkStart w:name="z57" w:id="51"/>
    <w:p>
      <w:pPr>
        <w:spacing w:after="0"/>
        <w:ind w:left="0"/>
        <w:jc w:val="both"/>
      </w:pPr>
      <w:r>
        <w:rPr>
          <w:rFonts w:ascii="Times New Roman"/>
          <w:b w:val="false"/>
          <w:i w:val="false"/>
          <w:color w:val="000000"/>
          <w:sz w:val="28"/>
        </w:rPr>
        <w:t>
      14) азық-түлік қорын қалыптастыруға жәрдемдесу және оны ұтымды пайдалану арқылы азық-түлік қауіпсіздігін қамтамасыз ету жөніндегі шараларды әзірлеу;</w:t>
      </w:r>
    </w:p>
    <w:bookmarkEnd w:id="51"/>
    <w:bookmarkStart w:name="z58" w:id="52"/>
    <w:p>
      <w:pPr>
        <w:spacing w:after="0"/>
        <w:ind w:left="0"/>
        <w:jc w:val="both"/>
      </w:pPr>
      <w:r>
        <w:rPr>
          <w:rFonts w:ascii="Times New Roman"/>
          <w:b w:val="false"/>
          <w:i w:val="false"/>
          <w:color w:val="000000"/>
          <w:sz w:val="28"/>
        </w:rPr>
        <w:t>
      15) қалада азық-түлік тауарлары қорларын есепке алуды жүргізу;</w:t>
      </w:r>
    </w:p>
    <w:bookmarkEnd w:id="52"/>
    <w:bookmarkStart w:name="z59" w:id="53"/>
    <w:p>
      <w:pPr>
        <w:spacing w:after="0"/>
        <w:ind w:left="0"/>
        <w:jc w:val="both"/>
      </w:pPr>
      <w:r>
        <w:rPr>
          <w:rFonts w:ascii="Times New Roman"/>
          <w:b w:val="false"/>
          <w:i w:val="false"/>
          <w:color w:val="000000"/>
          <w:sz w:val="28"/>
        </w:rPr>
        <w:t>
      16) ауыл шаруашылығы өнімінің, шикізат пен азық-түліктің дамыған нарықтарын қалыптастыру;</w:t>
      </w:r>
    </w:p>
    <w:bookmarkEnd w:id="53"/>
    <w:bookmarkStart w:name="z60" w:id="54"/>
    <w:p>
      <w:pPr>
        <w:spacing w:after="0"/>
        <w:ind w:left="0"/>
        <w:jc w:val="both"/>
      </w:pPr>
      <w:r>
        <w:rPr>
          <w:rFonts w:ascii="Times New Roman"/>
          <w:b w:val="false"/>
          <w:i w:val="false"/>
          <w:color w:val="000000"/>
          <w:sz w:val="28"/>
        </w:rPr>
        <w:t>
      17) мал мен құс басын сақтауға және өсіруге бағытталған іс-шараларды ұйымдастыру және өткізу;</w:t>
      </w:r>
    </w:p>
    <w:bookmarkEnd w:id="54"/>
    <w:bookmarkStart w:name="z61" w:id="55"/>
    <w:p>
      <w:pPr>
        <w:spacing w:after="0"/>
        <w:ind w:left="0"/>
        <w:jc w:val="both"/>
      </w:pPr>
      <w:r>
        <w:rPr>
          <w:rFonts w:ascii="Times New Roman"/>
          <w:b w:val="false"/>
          <w:i w:val="false"/>
          <w:color w:val="000000"/>
          <w:sz w:val="28"/>
        </w:rPr>
        <w:t>
      18) агроөнеркәсіптік кешенді дамыту саласындағы мемлекеттік техникалық инспекцияны жүзеге асыру;</w:t>
      </w:r>
    </w:p>
    <w:bookmarkEnd w:id="55"/>
    <w:bookmarkStart w:name="z62" w:id="56"/>
    <w:p>
      <w:pPr>
        <w:spacing w:after="0"/>
        <w:ind w:left="0"/>
        <w:jc w:val="both"/>
      </w:pPr>
      <w:r>
        <w:rPr>
          <w:rFonts w:ascii="Times New Roman"/>
          <w:b w:val="false"/>
          <w:i w:val="false"/>
          <w:color w:val="000000"/>
          <w:sz w:val="28"/>
        </w:rPr>
        <w:t>
      19) кәсіпкерлікті және агроөнеркәсіптік кешенді қорғау, қолдау және дамыту проблемалары бойынша заңнамалық және нормативтік актілердің жобаларына ұсыныстар әзірлеу;</w:t>
      </w:r>
    </w:p>
    <w:bookmarkEnd w:id="56"/>
    <w:bookmarkStart w:name="z63" w:id="57"/>
    <w:p>
      <w:pPr>
        <w:spacing w:after="0"/>
        <w:ind w:left="0"/>
        <w:jc w:val="both"/>
      </w:pPr>
      <w:r>
        <w:rPr>
          <w:rFonts w:ascii="Times New Roman"/>
          <w:b w:val="false"/>
          <w:i w:val="false"/>
          <w:color w:val="000000"/>
          <w:sz w:val="28"/>
        </w:rPr>
        <w:t>
      20) Кәсіпкерлік және агроөнеркәсіптік кешенді дамыту мәселелері бойынша кеңестер, семинарлар ұйымдастыруға және өткізуге қатысу;</w:t>
      </w:r>
    </w:p>
    <w:bookmarkEnd w:id="57"/>
    <w:bookmarkStart w:name="z64" w:id="58"/>
    <w:p>
      <w:pPr>
        <w:spacing w:after="0"/>
        <w:ind w:left="0"/>
        <w:jc w:val="both"/>
      </w:pPr>
      <w:r>
        <w:rPr>
          <w:rFonts w:ascii="Times New Roman"/>
          <w:b w:val="false"/>
          <w:i w:val="false"/>
          <w:color w:val="000000"/>
          <w:sz w:val="28"/>
        </w:rPr>
        <w:t>
      21) халық, кәсіпкерлер арасында кәсіпкерлікті қолдау туралы заңнама мәселелері бойынша ақпараттық-түсіндіру жұмысын жүргізу;</w:t>
      </w:r>
    </w:p>
    <w:bookmarkEnd w:id="58"/>
    <w:bookmarkStart w:name="z65" w:id="59"/>
    <w:p>
      <w:pPr>
        <w:spacing w:after="0"/>
        <w:ind w:left="0"/>
        <w:jc w:val="both"/>
      </w:pPr>
      <w:r>
        <w:rPr>
          <w:rFonts w:ascii="Times New Roman"/>
          <w:b w:val="false"/>
          <w:i w:val="false"/>
          <w:color w:val="000000"/>
          <w:sz w:val="28"/>
        </w:rPr>
        <w:t>
      22) агроөнеркәсіптік кешен субъектілеріне мемлекеттік агроөнеркәсіптік саясаттың негізгі бағыттары мен тетіктерін түсіндіру бойынша жұмыс жүргізу;</w:t>
      </w:r>
    </w:p>
    <w:bookmarkEnd w:id="59"/>
    <w:bookmarkStart w:name="z66" w:id="60"/>
    <w:p>
      <w:pPr>
        <w:spacing w:after="0"/>
        <w:ind w:left="0"/>
        <w:jc w:val="both"/>
      </w:pPr>
      <w:r>
        <w:rPr>
          <w:rFonts w:ascii="Times New Roman"/>
          <w:b w:val="false"/>
          <w:i w:val="false"/>
          <w:color w:val="000000"/>
          <w:sz w:val="28"/>
        </w:rPr>
        <w:t>
      23) бөлімнің құзыретіне кіретін сапалы мемлекеттік қызмет көрсету;</w:t>
      </w:r>
    </w:p>
    <w:bookmarkEnd w:id="60"/>
    <w:bookmarkStart w:name="z67" w:id="61"/>
    <w:p>
      <w:pPr>
        <w:spacing w:after="0"/>
        <w:ind w:left="0"/>
        <w:jc w:val="both"/>
      </w:pPr>
      <w:r>
        <w:rPr>
          <w:rFonts w:ascii="Times New Roman"/>
          <w:b w:val="false"/>
          <w:i w:val="false"/>
          <w:color w:val="000000"/>
          <w:sz w:val="28"/>
        </w:rPr>
        <w:t>
      24) азаматтардың хаттарын, шағымдарын, ұсыныстарын және жеке өтініштерін белгіленген тәртіппен қарау;</w:t>
      </w:r>
    </w:p>
    <w:bookmarkEnd w:id="61"/>
    <w:bookmarkStart w:name="z68" w:id="62"/>
    <w:p>
      <w:pPr>
        <w:spacing w:after="0"/>
        <w:ind w:left="0"/>
        <w:jc w:val="both"/>
      </w:pPr>
      <w:r>
        <w:rPr>
          <w:rFonts w:ascii="Times New Roman"/>
          <w:b w:val="false"/>
          <w:i w:val="false"/>
          <w:color w:val="000000"/>
          <w:sz w:val="28"/>
        </w:rPr>
        <w:t>
      25) мекеме қызметкерлерінің кәсіби деңгейінің біліктілігін арттыру, кәсіпкерлікті және агроөнеркәсіптік кешенді дамыту процестерін басқарудың қазіргі заманғы әдістерін енгізу жөніндегі шараларды жүзеге асыру;</w:t>
      </w:r>
    </w:p>
    <w:bookmarkEnd w:id="62"/>
    <w:bookmarkStart w:name="z69" w:id="63"/>
    <w:p>
      <w:pPr>
        <w:spacing w:after="0"/>
        <w:ind w:left="0"/>
        <w:jc w:val="both"/>
      </w:pPr>
      <w:r>
        <w:rPr>
          <w:rFonts w:ascii="Times New Roman"/>
          <w:b w:val="false"/>
          <w:i w:val="false"/>
          <w:color w:val="000000"/>
          <w:sz w:val="28"/>
        </w:rPr>
        <w:t>
      26) өз құзыреті шегінде әлеуметтік маңызы бар азық-түлік тауарларына рұқсат етілген шекті бөлшек сауда бағалары мен сауда үстемесінің мөлшерінің сақталуына мемлекеттік бақылауды жүзеге асыру;</w:t>
      </w:r>
    </w:p>
    <w:bookmarkEnd w:id="63"/>
    <w:bookmarkStart w:name="z70" w:id="64"/>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bookmarkEnd w:id="64"/>
    <w:bookmarkStart w:name="z71" w:id="65"/>
    <w:p>
      <w:pPr>
        <w:spacing w:after="0"/>
        <w:ind w:left="0"/>
        <w:jc w:val="both"/>
      </w:pPr>
      <w:r>
        <w:rPr>
          <w:rFonts w:ascii="Times New Roman"/>
          <w:b w:val="false"/>
          <w:i w:val="false"/>
          <w:color w:val="000000"/>
          <w:sz w:val="28"/>
        </w:rPr>
        <w:t xml:space="preserve">
      28)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жетекшілік ететін бағыттар бойынша Әкімшілік құқық бұзушылықтардың профилактикасы саласындағы қызметті жүзеге асыру; </w:t>
      </w:r>
    </w:p>
    <w:bookmarkEnd w:id="65"/>
    <w:bookmarkStart w:name="z72" w:id="66"/>
    <w:p>
      <w:pPr>
        <w:spacing w:after="0"/>
        <w:ind w:left="0"/>
        <w:jc w:val="both"/>
      </w:pPr>
      <w:r>
        <w:rPr>
          <w:rFonts w:ascii="Times New Roman"/>
          <w:b w:val="false"/>
          <w:i w:val="false"/>
          <w:color w:val="000000"/>
          <w:sz w:val="28"/>
        </w:rPr>
        <w:t>
      29) өз құзыреті шегінде Қазақстан Республикасының заңнамасына сәйкес өзге де функцияларды жүзеге асыру.</w:t>
      </w:r>
    </w:p>
    <w:bookmarkEnd w:id="66"/>
    <w:bookmarkStart w:name="z98" w:id="67"/>
    <w:p>
      <w:pPr>
        <w:spacing w:after="0"/>
        <w:ind w:left="0"/>
        <w:jc w:val="both"/>
      </w:pPr>
      <w:r>
        <w:rPr>
          <w:rFonts w:ascii="Times New Roman"/>
          <w:b w:val="false"/>
          <w:i w:val="false"/>
          <w:color w:val="000000"/>
          <w:sz w:val="28"/>
        </w:rPr>
        <w:t>
      30) мемлекеттік мекеменің қызметінде жобалық басқаруды жүзеге асыру;</w:t>
      </w:r>
    </w:p>
    <w:bookmarkEnd w:id="67"/>
    <w:bookmarkStart w:name="z99" w:id="68"/>
    <w:p>
      <w:pPr>
        <w:spacing w:after="0"/>
        <w:ind w:left="0"/>
        <w:jc w:val="both"/>
      </w:pPr>
      <w:r>
        <w:rPr>
          <w:rFonts w:ascii="Times New Roman"/>
          <w:b w:val="false"/>
          <w:i w:val="false"/>
          <w:color w:val="000000"/>
          <w:sz w:val="28"/>
        </w:rPr>
        <w:t>
      31) көрме-жәрмеңке қызметін ұйымдастыруды жүзеге асыру.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Шахтинск қаласының әкімдігінің 22.06.2023 </w:t>
      </w:r>
      <w:r>
        <w:rPr>
          <w:rFonts w:ascii="Times New Roman"/>
          <w:b w:val="false"/>
          <w:i w:val="false"/>
          <w:color w:val="000000"/>
          <w:sz w:val="28"/>
        </w:rPr>
        <w:t>№ 29/02</w:t>
      </w:r>
      <w:r>
        <w:rPr>
          <w:rFonts w:ascii="Times New Roman"/>
          <w:b w:val="false"/>
          <w:i w:val="false"/>
          <w:color w:val="ff0000"/>
          <w:sz w:val="28"/>
        </w:rPr>
        <w:t xml:space="preserve"> (оның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9"/>
    <w:bookmarkStart w:name="z74" w:id="70"/>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дербес жауапты болатын бірінші басшы жүзеге асырады және оның өз өкілеттіктерін жүзеге асыруы.</w:t>
      </w:r>
    </w:p>
    <w:bookmarkEnd w:id="70"/>
    <w:bookmarkStart w:name="z75" w:id="71"/>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71"/>
    <w:bookmarkStart w:name="z76" w:id="72"/>
    <w:p>
      <w:pPr>
        <w:spacing w:after="0"/>
        <w:ind w:left="0"/>
        <w:jc w:val="both"/>
      </w:pPr>
      <w:r>
        <w:rPr>
          <w:rFonts w:ascii="Times New Roman"/>
          <w:b w:val="false"/>
          <w:i w:val="false"/>
          <w:color w:val="000000"/>
          <w:sz w:val="28"/>
        </w:rPr>
        <w:t>
      18. Мемлекеттік мекеменің бірінші басшысының өкілеттігі:</w:t>
      </w:r>
    </w:p>
    <w:bookmarkEnd w:id="72"/>
    <w:bookmarkStart w:name="z77" w:id="73"/>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73"/>
    <w:bookmarkStart w:name="z78" w:id="74"/>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74"/>
    <w:bookmarkStart w:name="z79" w:id="75"/>
    <w:p>
      <w:pPr>
        <w:spacing w:after="0"/>
        <w:ind w:left="0"/>
        <w:jc w:val="both"/>
      </w:pPr>
      <w:r>
        <w:rPr>
          <w:rFonts w:ascii="Times New Roman"/>
          <w:b w:val="false"/>
          <w:i w:val="false"/>
          <w:color w:val="000000"/>
          <w:sz w:val="28"/>
        </w:rPr>
        <w:t xml:space="preserve">
      3) мемлекеттік мекеме қызметкерлерінің лауазымдық нұсқаулықтарын бекітеді; </w:t>
      </w:r>
    </w:p>
    <w:bookmarkEnd w:id="75"/>
    <w:bookmarkStart w:name="z80" w:id="76"/>
    <w:p>
      <w:pPr>
        <w:spacing w:after="0"/>
        <w:ind w:left="0"/>
        <w:jc w:val="both"/>
      </w:pPr>
      <w:r>
        <w:rPr>
          <w:rFonts w:ascii="Times New Roman"/>
          <w:b w:val="false"/>
          <w:i w:val="false"/>
          <w:color w:val="000000"/>
          <w:sz w:val="28"/>
        </w:rPr>
        <w:t>
      4) мемлекеттік мекеме атынан сенімхатсыз әрекет етеді;</w:t>
      </w:r>
    </w:p>
    <w:bookmarkEnd w:id="76"/>
    <w:bookmarkStart w:name="z81" w:id="77"/>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мүдделерін білдіреді;</w:t>
      </w:r>
    </w:p>
    <w:bookmarkEnd w:id="77"/>
    <w:bookmarkStart w:name="z82" w:id="78"/>
    <w:p>
      <w:pPr>
        <w:spacing w:after="0"/>
        <w:ind w:left="0"/>
        <w:jc w:val="both"/>
      </w:pPr>
      <w:r>
        <w:rPr>
          <w:rFonts w:ascii="Times New Roman"/>
          <w:b w:val="false"/>
          <w:i w:val="false"/>
          <w:color w:val="000000"/>
          <w:sz w:val="28"/>
        </w:rPr>
        <w:t>
      6) шарттар жасасады;</w:t>
      </w:r>
    </w:p>
    <w:bookmarkEnd w:id="78"/>
    <w:bookmarkStart w:name="z83" w:id="79"/>
    <w:p>
      <w:pPr>
        <w:spacing w:after="0"/>
        <w:ind w:left="0"/>
        <w:jc w:val="both"/>
      </w:pPr>
      <w:r>
        <w:rPr>
          <w:rFonts w:ascii="Times New Roman"/>
          <w:b w:val="false"/>
          <w:i w:val="false"/>
          <w:color w:val="000000"/>
          <w:sz w:val="28"/>
        </w:rPr>
        <w:t>
      7) банк шоттарын ашады;</w:t>
      </w:r>
    </w:p>
    <w:bookmarkEnd w:id="79"/>
    <w:bookmarkStart w:name="z84" w:id="80"/>
    <w:p>
      <w:pPr>
        <w:spacing w:after="0"/>
        <w:ind w:left="0"/>
        <w:jc w:val="both"/>
      </w:pPr>
      <w:r>
        <w:rPr>
          <w:rFonts w:ascii="Times New Roman"/>
          <w:b w:val="false"/>
          <w:i w:val="false"/>
          <w:color w:val="000000"/>
          <w:sz w:val="28"/>
        </w:rPr>
        <w:t>
      8)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80"/>
    <w:bookmarkStart w:name="z85" w:id="81"/>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81"/>
    <w:bookmarkStart w:name="z86" w:id="82"/>
    <w:p>
      <w:pPr>
        <w:spacing w:after="0"/>
        <w:ind w:left="0"/>
        <w:jc w:val="both"/>
      </w:pPr>
      <w:r>
        <w:rPr>
          <w:rFonts w:ascii="Times New Roman"/>
          <w:b w:val="false"/>
          <w:i w:val="false"/>
          <w:color w:val="000000"/>
          <w:sz w:val="28"/>
        </w:rPr>
        <w:t>
      10) сыбайлас жемқорлыққа қарсы шаралар қабылдайды;</w:t>
      </w:r>
    </w:p>
    <w:bookmarkEnd w:id="82"/>
    <w:bookmarkStart w:name="z87" w:id="83"/>
    <w:p>
      <w:pPr>
        <w:spacing w:after="0"/>
        <w:ind w:left="0"/>
        <w:jc w:val="both"/>
      </w:pPr>
      <w:r>
        <w:rPr>
          <w:rFonts w:ascii="Times New Roman"/>
          <w:b w:val="false"/>
          <w:i w:val="false"/>
          <w:color w:val="000000"/>
          <w:sz w:val="28"/>
        </w:rPr>
        <w:t>
      11) сыбайлас жемқорлыққа қарсы заңнаманың орындалуына дербес жауапты болады;</w:t>
      </w:r>
    </w:p>
    <w:bookmarkEnd w:id="83"/>
    <w:bookmarkStart w:name="z88" w:id="84"/>
    <w:p>
      <w:pPr>
        <w:spacing w:after="0"/>
        <w:ind w:left="0"/>
        <w:jc w:val="both"/>
      </w:pPr>
      <w:r>
        <w:rPr>
          <w:rFonts w:ascii="Times New Roman"/>
          <w:b w:val="false"/>
          <w:i w:val="false"/>
          <w:color w:val="000000"/>
          <w:sz w:val="28"/>
        </w:rPr>
        <w:t>
      12)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84"/>
    <w:bookmarkStart w:name="z89" w:id="85"/>
    <w:p>
      <w:pPr>
        <w:spacing w:after="0"/>
        <w:ind w:left="0"/>
        <w:jc w:val="both"/>
      </w:pPr>
      <w:r>
        <w:rPr>
          <w:rFonts w:ascii="Times New Roman"/>
          <w:b w:val="false"/>
          <w:i w:val="false"/>
          <w:color w:val="000000"/>
          <w:sz w:val="28"/>
        </w:rPr>
        <w:t>
      13) Қазақстан Республикасының заңнамасымен, осы Ережемен және уәкілетті органмен жүктелген өзге де функцияларды жүзеге асырады.</w:t>
      </w:r>
    </w:p>
    <w:bookmarkEnd w:id="85"/>
    <w:bookmarkStart w:name="z90" w:id="86"/>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86"/>
    <w:bookmarkStart w:name="z91" w:id="87"/>
    <w:p>
      <w:pPr>
        <w:spacing w:after="0"/>
        <w:ind w:left="0"/>
        <w:jc w:val="left"/>
      </w:pPr>
      <w:r>
        <w:rPr>
          <w:rFonts w:ascii="Times New Roman"/>
          <w:b/>
          <w:i w:val="false"/>
          <w:color w:val="000000"/>
        </w:rPr>
        <w:t xml:space="preserve"> 4. Мемлекеттік органның мүлкі</w:t>
      </w:r>
    </w:p>
    <w:bookmarkEnd w:id="87"/>
    <w:bookmarkStart w:name="z92" w:id="88"/>
    <w:p>
      <w:pPr>
        <w:spacing w:after="0"/>
        <w:ind w:left="0"/>
        <w:jc w:val="both"/>
      </w:pPr>
      <w:r>
        <w:rPr>
          <w:rFonts w:ascii="Times New Roman"/>
          <w:b w:val="false"/>
          <w:i w:val="false"/>
          <w:color w:val="000000"/>
          <w:sz w:val="28"/>
        </w:rPr>
        <w:t>
      19. Мемлекеттік мекеменің жедел басқару құқығында заңнамада көзделген жағдайларда оқшауланған мүлік.</w:t>
      </w:r>
    </w:p>
    <w:bookmarkEnd w:id="88"/>
    <w:bookmarkStart w:name="z93" w:id="8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4" w:id="90"/>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90"/>
    <w:bookmarkStart w:name="z95" w:id="91"/>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96"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97" w:id="93"/>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