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6a8c" w14:textId="ed26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тұрғын үй - коммуналдық шаруашылық, жолаушылар көлігі және автомобиль жолдары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2022 жылғы 2 маусымдағы № 29/12 қаулысы.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Шахтинск қаласының әкімідігі, ҚАУЛЫ ЕТЕДІ:</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"Шахтинск қаласының тұрғын үй-коммуналдық шаруашылық, жолаушылар көлігі және автомобиль жолдары бөлімі"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Шахтинск қаласы әкімі аппаратының басшысы Н.Ю. Циолковскаяға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Шахтинск қаласы әкімдігінің</w:t>
            </w:r>
            <w:r>
              <w:br/>
            </w:r>
            <w:r>
              <w:rPr>
                <w:rFonts w:ascii="Times New Roman"/>
                <w:b w:val="false"/>
                <w:i w:val="false"/>
                <w:color w:val="000000"/>
                <w:sz w:val="20"/>
              </w:rPr>
              <w:t>2022 жылғы 2 маусымдағы</w:t>
            </w:r>
            <w:r>
              <w:br/>
            </w:r>
            <w:r>
              <w:rPr>
                <w:rFonts w:ascii="Times New Roman"/>
                <w:b w:val="false"/>
                <w:i w:val="false"/>
                <w:color w:val="000000"/>
                <w:sz w:val="20"/>
              </w:rPr>
              <w:t>№ 29/12 қаулысымен бекітілген</w:t>
            </w:r>
          </w:p>
        </w:tc>
      </w:tr>
    </w:tbl>
    <w:bookmarkStart w:name="z10" w:id="4"/>
    <w:p>
      <w:pPr>
        <w:spacing w:after="0"/>
        <w:ind w:left="0"/>
        <w:jc w:val="left"/>
      </w:pPr>
      <w:r>
        <w:rPr>
          <w:rFonts w:ascii="Times New Roman"/>
          <w:b/>
          <w:i w:val="false"/>
          <w:color w:val="000000"/>
        </w:rPr>
        <w:t xml:space="preserve"> "Шахтинск қаласының тұрғын үй-коммуналдық шаруашылық, жолаушылар көлігі және автомобиль жолдары бөлімі" мемлекеттік мекеменің ережесі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"Шахтинск қаласының тұрғын үй-коммуналдық шаруашылық, жолаушылар көлігі және автомобиль жолдары бөлімі" мемлекеттік мекемесі (бұдан әрі – мемлекеттік мекеме) тұрғын үй-коммуналдық шаруашылық, жолаушылар көлігі және автомобиль жолдары саласында басшылықты іске асырады, Қазақстан Республикасының мемлекеттік органы болып табылады. </w:t>
      </w:r>
    </w:p>
    <w:bookmarkEnd w:id="6"/>
    <w:bookmarkStart w:name="z13" w:id="7"/>
    <w:p>
      <w:pPr>
        <w:spacing w:after="0"/>
        <w:ind w:left="0"/>
        <w:jc w:val="both"/>
      </w:pPr>
      <w:r>
        <w:rPr>
          <w:rFonts w:ascii="Times New Roman"/>
          <w:b w:val="false"/>
          <w:i w:val="false"/>
          <w:color w:val="000000"/>
          <w:sz w:val="28"/>
        </w:rPr>
        <w:t xml:space="preserve">
      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4" w:id="8"/>
    <w:p>
      <w:pPr>
        <w:spacing w:after="0"/>
        <w:ind w:left="0"/>
        <w:jc w:val="both"/>
      </w:pPr>
      <w:r>
        <w:rPr>
          <w:rFonts w:ascii="Times New Roman"/>
          <w:b w:val="false"/>
          <w:i w:val="false"/>
          <w:color w:val="000000"/>
          <w:sz w:val="28"/>
        </w:rPr>
        <w:t>
      3. Мемлекеттік мекеме ұйымдық-құқықтық нысандағы мемлекеттік мекеменің заңды тұлғасы болып табылады, Қазақстан Республикасының Мемлекеттік Елтаңбасы бейнеленген мөрі және қазақ және орыс тілдерінде өз мөртаңбалары атауымен бар, белгіленген үлгідегі бланкілері, Қазақстан Республикасының заңнамасына сәйкес қазынашылық органдарында шоттары бар.</w:t>
      </w:r>
    </w:p>
    <w:bookmarkEnd w:id="8"/>
    <w:bookmarkStart w:name="z15" w:id="9"/>
    <w:p>
      <w:pPr>
        <w:spacing w:after="0"/>
        <w:ind w:left="0"/>
        <w:jc w:val="both"/>
      </w:pPr>
      <w:r>
        <w:rPr>
          <w:rFonts w:ascii="Times New Roman"/>
          <w:b w:val="false"/>
          <w:i w:val="false"/>
          <w:color w:val="000000"/>
          <w:sz w:val="28"/>
        </w:rPr>
        <w:t>
      4. Мемлекеттік мекеме азаматтық-құқықтық қатынастарға өз атынан түседі.</w:t>
      </w:r>
    </w:p>
    <w:bookmarkEnd w:id="9"/>
    <w:bookmarkStart w:name="z16" w:id="10"/>
    <w:p>
      <w:pPr>
        <w:spacing w:after="0"/>
        <w:ind w:left="0"/>
        <w:jc w:val="both"/>
      </w:pPr>
      <w:r>
        <w:rPr>
          <w:rFonts w:ascii="Times New Roman"/>
          <w:b w:val="false"/>
          <w:i w:val="false"/>
          <w:color w:val="000000"/>
          <w:sz w:val="28"/>
        </w:rPr>
        <w:t xml:space="preserve">
      5. Мемлекеттік мекеменің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 </w:t>
      </w:r>
    </w:p>
    <w:bookmarkEnd w:id="10"/>
    <w:bookmarkStart w:name="z17" w:id="11"/>
    <w:p>
      <w:pPr>
        <w:spacing w:after="0"/>
        <w:ind w:left="0"/>
        <w:jc w:val="both"/>
      </w:pPr>
      <w:r>
        <w:rPr>
          <w:rFonts w:ascii="Times New Roman"/>
          <w:b w:val="false"/>
          <w:i w:val="false"/>
          <w:color w:val="000000"/>
          <w:sz w:val="28"/>
        </w:rPr>
        <w:t>
      6. Мемлекеттік мекеме өз құзыретінің мәселелері бойынша заңнамада белгіленген тәртіпте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8" w:id="12"/>
    <w:p>
      <w:pPr>
        <w:spacing w:after="0"/>
        <w:ind w:left="0"/>
        <w:jc w:val="both"/>
      </w:pPr>
      <w:r>
        <w:rPr>
          <w:rFonts w:ascii="Times New Roman"/>
          <w:b w:val="false"/>
          <w:i w:val="false"/>
          <w:color w:val="000000"/>
          <w:sz w:val="28"/>
        </w:rPr>
        <w:t>
      7. Мемлекеттік мекеме құрылымы мен штат санының лимиті қолданыстағы Қазақстан Республикасының заңнамасына сәйкес бекітіледі.</w:t>
      </w:r>
    </w:p>
    <w:bookmarkEnd w:id="12"/>
    <w:bookmarkStart w:name="z19" w:id="13"/>
    <w:p>
      <w:pPr>
        <w:spacing w:after="0"/>
        <w:ind w:left="0"/>
        <w:jc w:val="both"/>
      </w:pPr>
      <w:r>
        <w:rPr>
          <w:rFonts w:ascii="Times New Roman"/>
          <w:b w:val="false"/>
          <w:i w:val="false"/>
          <w:color w:val="000000"/>
          <w:sz w:val="28"/>
        </w:rPr>
        <w:t>
      8. Мемлекеттік мекеменің орналасқан жері: Қарағанды облысы, Шахтинск қаласы, Абай Құнанбаев даңғылы, 101, индекс 101600.</w:t>
      </w:r>
    </w:p>
    <w:bookmarkEnd w:id="13"/>
    <w:bookmarkStart w:name="z20" w:id="14"/>
    <w:p>
      <w:pPr>
        <w:spacing w:after="0"/>
        <w:ind w:left="0"/>
        <w:jc w:val="both"/>
      </w:pPr>
      <w:r>
        <w:rPr>
          <w:rFonts w:ascii="Times New Roman"/>
          <w:b w:val="false"/>
          <w:i w:val="false"/>
          <w:color w:val="000000"/>
          <w:sz w:val="28"/>
        </w:rPr>
        <w:t>
      9. Осы Ереже мемлекеттік мекеменің құрылтай құжаты болып табылады.</w:t>
      </w:r>
    </w:p>
    <w:bookmarkEnd w:id="14"/>
    <w:bookmarkStart w:name="z21" w:id="15"/>
    <w:p>
      <w:pPr>
        <w:spacing w:after="0"/>
        <w:ind w:left="0"/>
        <w:jc w:val="both"/>
      </w:pPr>
      <w:r>
        <w:rPr>
          <w:rFonts w:ascii="Times New Roman"/>
          <w:b w:val="false"/>
          <w:i w:val="false"/>
          <w:color w:val="000000"/>
          <w:sz w:val="28"/>
        </w:rPr>
        <w:t>
      10. Мемлекеттік мекеменің қызметін қаржыландыру Қазақстан Республикасының заңнамасына сәйкес республикалық және жергілікті бюджеттерден жүзеге асырылады.</w:t>
      </w:r>
    </w:p>
    <w:bookmarkEnd w:id="15"/>
    <w:bookmarkStart w:name="z22" w:id="16"/>
    <w:p>
      <w:pPr>
        <w:spacing w:after="0"/>
        <w:ind w:left="0"/>
        <w:jc w:val="both"/>
      </w:pPr>
      <w:r>
        <w:rPr>
          <w:rFonts w:ascii="Times New Roman"/>
          <w:b w:val="false"/>
          <w:i w:val="false"/>
          <w:color w:val="000000"/>
          <w:sz w:val="28"/>
        </w:rPr>
        <w:t>
      11. Мемлекеттік мекемеге кәсіпкерлік субъектілерімен мемлекеттік мекеменің өкілеттіктері болып табылатын міндеттерді орындау тұрғысында шарттық қатынастарға түсуге тыйым салынады.</w:t>
      </w:r>
    </w:p>
    <w:bookmarkEnd w:id="16"/>
    <w:bookmarkStart w:name="z23" w:id="17"/>
    <w:p>
      <w:pPr>
        <w:spacing w:after="0"/>
        <w:ind w:left="0"/>
        <w:jc w:val="both"/>
      </w:pPr>
      <w:r>
        <w:rPr>
          <w:rFonts w:ascii="Times New Roman"/>
          <w:b w:val="false"/>
          <w:i w:val="false"/>
          <w:color w:val="000000"/>
          <w:sz w:val="28"/>
        </w:rPr>
        <w:t>
      Егер мемлекеттік мекемеге заңнамалық актілер бойынша табыс әкелетін қызметті жүзеге асыру құқығы берілсе, егер Қазақстан Республикасының заңнамасында өзгеше белгіленбесе, сондай қызметтен түскен табыс мемлекеттік бюджет кірісіне жолданады.</w:t>
      </w:r>
    </w:p>
    <w:bookmarkEnd w:id="17"/>
    <w:bookmarkStart w:name="z24" w:id="18"/>
    <w:p>
      <w:pPr>
        <w:spacing w:after="0"/>
        <w:ind w:left="0"/>
        <w:jc w:val="left"/>
      </w:pPr>
      <w:r>
        <w:rPr>
          <w:rFonts w:ascii="Times New Roman"/>
          <w:b/>
          <w:i w:val="false"/>
          <w:color w:val="000000"/>
        </w:rPr>
        <w:t xml:space="preserve"> 2. Мемлекеттік органның міндеттері мен өкілеттіктері</w:t>
      </w:r>
    </w:p>
    <w:bookmarkEnd w:id="18"/>
    <w:bookmarkStart w:name="z25" w:id="19"/>
    <w:p>
      <w:pPr>
        <w:spacing w:after="0"/>
        <w:ind w:left="0"/>
        <w:jc w:val="both"/>
      </w:pPr>
      <w:r>
        <w:rPr>
          <w:rFonts w:ascii="Times New Roman"/>
          <w:b w:val="false"/>
          <w:i w:val="false"/>
          <w:color w:val="000000"/>
          <w:sz w:val="28"/>
        </w:rPr>
        <w:t>
      12. Міндеттер: </w:t>
      </w:r>
    </w:p>
    <w:bookmarkEnd w:id="19"/>
    <w:bookmarkStart w:name="z26" w:id="20"/>
    <w:p>
      <w:pPr>
        <w:spacing w:after="0"/>
        <w:ind w:left="0"/>
        <w:jc w:val="both"/>
      </w:pPr>
      <w:r>
        <w:rPr>
          <w:rFonts w:ascii="Times New Roman"/>
          <w:b w:val="false"/>
          <w:i w:val="false"/>
          <w:color w:val="000000"/>
          <w:sz w:val="28"/>
        </w:rPr>
        <w:t>
      1) жергілікті деңгейде автомобиль жолдарын реконструкциялау, жөндеу және күтіп ұстау жөніндегі жұмыстарды ұйымдастыру;</w:t>
      </w:r>
    </w:p>
    <w:bookmarkEnd w:id="20"/>
    <w:bookmarkStart w:name="z27" w:id="21"/>
    <w:p>
      <w:pPr>
        <w:spacing w:after="0"/>
        <w:ind w:left="0"/>
        <w:jc w:val="both"/>
      </w:pPr>
      <w:r>
        <w:rPr>
          <w:rFonts w:ascii="Times New Roman"/>
          <w:b w:val="false"/>
          <w:i w:val="false"/>
          <w:color w:val="000000"/>
          <w:sz w:val="28"/>
        </w:rPr>
        <w:t>
      2) жолаушылар мен багажды қалалық автомобильмен тасымалдаудың тұрақты маршруттарын ұйымдастыру;</w:t>
      </w:r>
    </w:p>
    <w:bookmarkEnd w:id="21"/>
    <w:bookmarkStart w:name="z28" w:id="22"/>
    <w:p>
      <w:pPr>
        <w:spacing w:after="0"/>
        <w:ind w:left="0"/>
        <w:jc w:val="both"/>
      </w:pPr>
      <w:r>
        <w:rPr>
          <w:rFonts w:ascii="Times New Roman"/>
          <w:b w:val="false"/>
          <w:i w:val="false"/>
          <w:color w:val="000000"/>
          <w:sz w:val="28"/>
        </w:rPr>
        <w:t>
      3) қаладағы қоғамдық орындарды абаттандыру және сыртқы безендіру мәселелерін шешу;</w:t>
      </w:r>
    </w:p>
    <w:bookmarkEnd w:id="22"/>
    <w:bookmarkStart w:name="z29" w:id="23"/>
    <w:p>
      <w:pPr>
        <w:spacing w:after="0"/>
        <w:ind w:left="0"/>
        <w:jc w:val="both"/>
      </w:pPr>
      <w:r>
        <w:rPr>
          <w:rFonts w:ascii="Times New Roman"/>
          <w:b w:val="false"/>
          <w:i w:val="false"/>
          <w:color w:val="000000"/>
          <w:sz w:val="28"/>
        </w:rPr>
        <w:t>
      4) Қазақстан Республикасының заңнамалық актілерінде көзделген шарттарда және Қазақстан Республикасының Үкіметі айқындайтын тәртіппен коммуналдық тұрғын үй қорынан тұрғын үйлерді азаматтардың меншігіне беруді жүзеге асыру;</w:t>
      </w:r>
    </w:p>
    <w:bookmarkEnd w:id="23"/>
    <w:bookmarkStart w:name="z30" w:id="24"/>
    <w:p>
      <w:pPr>
        <w:spacing w:after="0"/>
        <w:ind w:left="0"/>
        <w:jc w:val="both"/>
      </w:pPr>
      <w:r>
        <w:rPr>
          <w:rFonts w:ascii="Times New Roman"/>
          <w:b w:val="false"/>
          <w:i w:val="false"/>
          <w:color w:val="000000"/>
          <w:sz w:val="28"/>
        </w:rPr>
        <w:t>
      5) су құбырларын, тазарту құрылыстарын, жылу және электр желілерін және қаланың көліктік және инженерлік инфрақұрылымының басқа да объектілерін пайдалануды ұйымдастыру;</w:t>
      </w:r>
    </w:p>
    <w:bookmarkEnd w:id="24"/>
    <w:bookmarkStart w:name="z31" w:id="25"/>
    <w:p>
      <w:pPr>
        <w:spacing w:after="0"/>
        <w:ind w:left="0"/>
        <w:jc w:val="both"/>
      </w:pPr>
      <w:r>
        <w:rPr>
          <w:rFonts w:ascii="Times New Roman"/>
          <w:b w:val="false"/>
          <w:i w:val="false"/>
          <w:color w:val="000000"/>
          <w:sz w:val="28"/>
        </w:rPr>
        <w:t>
      6) энергия үнемдеу және энергия тиімділігін арттыру саласындағы мемлекеттік саясатты іске асыруды қамтамасыз ету;</w:t>
      </w:r>
    </w:p>
    <w:bookmarkEnd w:id="25"/>
    <w:bookmarkStart w:name="z32" w:id="26"/>
    <w:p>
      <w:pPr>
        <w:spacing w:after="0"/>
        <w:ind w:left="0"/>
        <w:jc w:val="both"/>
      </w:pPr>
      <w:r>
        <w:rPr>
          <w:rFonts w:ascii="Times New Roman"/>
          <w:b w:val="false"/>
          <w:i w:val="false"/>
          <w:color w:val="000000"/>
          <w:sz w:val="28"/>
        </w:rPr>
        <w:t>
      7) коммуналдық қалдықтарды бөлек жинауды ұйымдастыру;</w:t>
      </w:r>
    </w:p>
    <w:bookmarkEnd w:id="26"/>
    <w:bookmarkStart w:name="z33" w:id="27"/>
    <w:p>
      <w:pPr>
        <w:spacing w:after="0"/>
        <w:ind w:left="0"/>
        <w:jc w:val="both"/>
      </w:pPr>
      <w:r>
        <w:rPr>
          <w:rFonts w:ascii="Times New Roman"/>
          <w:b w:val="false"/>
          <w:i w:val="false"/>
          <w:color w:val="000000"/>
          <w:sz w:val="28"/>
        </w:rPr>
        <w:t>
      8) Қазақстан Республикасының көлік саласындағы заңнамасына сәйкес жолаушыларды тасымалдауды ұйымдастыру;</w:t>
      </w:r>
    </w:p>
    <w:bookmarkEnd w:id="27"/>
    <w:bookmarkStart w:name="z34" w:id="28"/>
    <w:p>
      <w:pPr>
        <w:spacing w:after="0"/>
        <w:ind w:left="0"/>
        <w:jc w:val="both"/>
      </w:pPr>
      <w:r>
        <w:rPr>
          <w:rFonts w:ascii="Times New Roman"/>
          <w:b w:val="false"/>
          <w:i w:val="false"/>
          <w:color w:val="000000"/>
          <w:sz w:val="28"/>
        </w:rPr>
        <w:t>
      9) қала жолдарын пайдалануды және күтіп ұстауды ұйымдастыру;</w:t>
      </w:r>
    </w:p>
    <w:bookmarkEnd w:id="28"/>
    <w:bookmarkStart w:name="z35" w:id="29"/>
    <w:p>
      <w:pPr>
        <w:spacing w:after="0"/>
        <w:ind w:left="0"/>
        <w:jc w:val="both"/>
      </w:pPr>
      <w:r>
        <w:rPr>
          <w:rFonts w:ascii="Times New Roman"/>
          <w:b w:val="false"/>
          <w:i w:val="false"/>
          <w:color w:val="000000"/>
          <w:sz w:val="28"/>
        </w:rPr>
        <w:t>
      10) коммуналдық тұрғын үй қорын бөлу мен сақтауды ұйымдастыру;</w:t>
      </w:r>
    </w:p>
    <w:bookmarkEnd w:id="29"/>
    <w:bookmarkStart w:name="z36" w:id="30"/>
    <w:p>
      <w:pPr>
        <w:spacing w:after="0"/>
        <w:ind w:left="0"/>
        <w:jc w:val="both"/>
      </w:pPr>
      <w:r>
        <w:rPr>
          <w:rFonts w:ascii="Times New Roman"/>
          <w:b w:val="false"/>
          <w:i w:val="false"/>
          <w:color w:val="000000"/>
          <w:sz w:val="28"/>
        </w:rPr>
        <w:t>
      11) коммуналдық тұрғын үй қорын сақтауды ұйымдастыру;</w:t>
      </w:r>
    </w:p>
    <w:bookmarkEnd w:id="30"/>
    <w:bookmarkStart w:name="z37" w:id="31"/>
    <w:p>
      <w:pPr>
        <w:spacing w:after="0"/>
        <w:ind w:left="0"/>
        <w:jc w:val="both"/>
      </w:pPr>
      <w:r>
        <w:rPr>
          <w:rFonts w:ascii="Times New Roman"/>
          <w:b w:val="false"/>
          <w:i w:val="false"/>
          <w:color w:val="000000"/>
          <w:sz w:val="28"/>
        </w:rPr>
        <w:t>
      12) тұрғын үй қорына түгендеу жүргізу.</w:t>
      </w:r>
    </w:p>
    <w:bookmarkEnd w:id="31"/>
    <w:bookmarkStart w:name="z38" w:id="32"/>
    <w:p>
      <w:pPr>
        <w:spacing w:after="0"/>
        <w:ind w:left="0"/>
        <w:jc w:val="both"/>
      </w:pPr>
      <w:r>
        <w:rPr>
          <w:rFonts w:ascii="Times New Roman"/>
          <w:b w:val="false"/>
          <w:i w:val="false"/>
          <w:color w:val="000000"/>
          <w:sz w:val="28"/>
        </w:rPr>
        <w:t>
      13. Өкілеттіктер:</w:t>
      </w:r>
    </w:p>
    <w:bookmarkEnd w:id="32"/>
    <w:bookmarkStart w:name="z39" w:id="33"/>
    <w:p>
      <w:pPr>
        <w:spacing w:after="0"/>
        <w:ind w:left="0"/>
        <w:jc w:val="both"/>
      </w:pPr>
      <w:r>
        <w:rPr>
          <w:rFonts w:ascii="Times New Roman"/>
          <w:b w:val="false"/>
          <w:i w:val="false"/>
          <w:color w:val="000000"/>
          <w:sz w:val="28"/>
        </w:rPr>
        <w:t>
      1) құқықтары:</w:t>
      </w:r>
    </w:p>
    <w:bookmarkEnd w:id="33"/>
    <w:bookmarkStart w:name="z40" w:id="34"/>
    <w:p>
      <w:pPr>
        <w:spacing w:after="0"/>
        <w:ind w:left="0"/>
        <w:jc w:val="both"/>
      </w:pPr>
      <w:r>
        <w:rPr>
          <w:rFonts w:ascii="Times New Roman"/>
          <w:b w:val="false"/>
          <w:i w:val="false"/>
          <w:color w:val="000000"/>
          <w:sz w:val="28"/>
        </w:rPr>
        <w:t>
      - мемлекеттік органдардан, мемлекеттік бюджеттен қаржыландырылатын ұйымдардан мемлекеттік мекеменің құзыретіне кіретін мәселелер бойынша жеке және заңды тұлғалардан қажетті ақпаратты, құжаттарды, өзге де материалдарды, ауызша және жазбаша түсініктемелерді сұратуға және алуға;</w:t>
      </w:r>
    </w:p>
    <w:bookmarkEnd w:id="34"/>
    <w:bookmarkStart w:name="z41" w:id="35"/>
    <w:p>
      <w:pPr>
        <w:spacing w:after="0"/>
        <w:ind w:left="0"/>
        <w:jc w:val="both"/>
      </w:pPr>
      <w:r>
        <w:rPr>
          <w:rFonts w:ascii="Times New Roman"/>
          <w:b w:val="false"/>
          <w:i w:val="false"/>
          <w:color w:val="000000"/>
          <w:sz w:val="28"/>
        </w:rPr>
        <w:t>
      - ақпараттық деректердің барлық түрлерін пайдалануға, мемлекеттік мекеменің құзыретіне жататын мәселелер бойынша мемлекеттік органдармен, ұйымдармен және барлық меншік нысанындағы мемлекеттік емес ұйымдармен қызметтік хат алмасуға;</w:t>
      </w:r>
    </w:p>
    <w:bookmarkEnd w:id="35"/>
    <w:bookmarkStart w:name="z42" w:id="36"/>
    <w:p>
      <w:pPr>
        <w:spacing w:after="0"/>
        <w:ind w:left="0"/>
        <w:jc w:val="both"/>
      </w:pPr>
      <w:r>
        <w:rPr>
          <w:rFonts w:ascii="Times New Roman"/>
          <w:b w:val="false"/>
          <w:i w:val="false"/>
          <w:color w:val="000000"/>
          <w:sz w:val="28"/>
        </w:rPr>
        <w:t xml:space="preserve">
      2) міндеттері: </w:t>
      </w:r>
    </w:p>
    <w:bookmarkEnd w:id="36"/>
    <w:bookmarkStart w:name="z43" w:id="37"/>
    <w:p>
      <w:pPr>
        <w:spacing w:after="0"/>
        <w:ind w:left="0"/>
        <w:jc w:val="both"/>
      </w:pPr>
      <w:r>
        <w:rPr>
          <w:rFonts w:ascii="Times New Roman"/>
          <w:b w:val="false"/>
          <w:i w:val="false"/>
          <w:color w:val="000000"/>
          <w:sz w:val="28"/>
        </w:rPr>
        <w:t>
      - қала әкімдігінің және мемлекеттік бюджеттен қаржыландырылатын атқарушы органдардың отырыстарына қатысуға;</w:t>
      </w:r>
    </w:p>
    <w:bookmarkEnd w:id="37"/>
    <w:bookmarkStart w:name="z44" w:id="38"/>
    <w:p>
      <w:pPr>
        <w:spacing w:after="0"/>
        <w:ind w:left="0"/>
        <w:jc w:val="both"/>
      </w:pPr>
      <w:r>
        <w:rPr>
          <w:rFonts w:ascii="Times New Roman"/>
          <w:b w:val="false"/>
          <w:i w:val="false"/>
          <w:color w:val="000000"/>
          <w:sz w:val="28"/>
        </w:rPr>
        <w:t>
      - Шахтинск қаласы әкімі мен әкімдігінің тапсырмаларын мүлтіксіз орындау үшін барлық қажетті шараларды қабылдасын;</w:t>
      </w:r>
    </w:p>
    <w:bookmarkEnd w:id="38"/>
    <w:bookmarkStart w:name="z45" w:id="39"/>
    <w:p>
      <w:pPr>
        <w:spacing w:after="0"/>
        <w:ind w:left="0"/>
        <w:jc w:val="both"/>
      </w:pPr>
      <w:r>
        <w:rPr>
          <w:rFonts w:ascii="Times New Roman"/>
          <w:b w:val="false"/>
          <w:i w:val="false"/>
          <w:color w:val="000000"/>
          <w:sz w:val="28"/>
        </w:rPr>
        <w:t>
      - тауарларды, жұмыстарды, көрсетілетін қызметтерді мемлекеттік сатып алу туралы шарттардың орындалуын, оның ішінде бөлінген бюджет қаражатының игерілуін тұрақты бақылауды және мониторингті қамтамасыз ету;</w:t>
      </w:r>
    </w:p>
    <w:bookmarkEnd w:id="39"/>
    <w:bookmarkStart w:name="z46" w:id="40"/>
    <w:p>
      <w:pPr>
        <w:spacing w:after="0"/>
        <w:ind w:left="0"/>
        <w:jc w:val="both"/>
      </w:pPr>
      <w:r>
        <w:rPr>
          <w:rFonts w:ascii="Times New Roman"/>
          <w:b w:val="false"/>
          <w:i w:val="false"/>
          <w:color w:val="000000"/>
          <w:sz w:val="28"/>
        </w:rPr>
        <w:t>
      - өз құзыреті шегінде Қазақстан Республикасының ақпараттандыру туралы заңнамасына сәйкес ақпараттық жүйелерді пайдалана отырып электрондық қызметтер көрсету;</w:t>
      </w:r>
    </w:p>
    <w:bookmarkEnd w:id="40"/>
    <w:bookmarkStart w:name="z47" w:id="41"/>
    <w:p>
      <w:pPr>
        <w:spacing w:after="0"/>
        <w:ind w:left="0"/>
        <w:jc w:val="both"/>
      </w:pPr>
      <w:r>
        <w:rPr>
          <w:rFonts w:ascii="Times New Roman"/>
          <w:b w:val="false"/>
          <w:i w:val="false"/>
          <w:color w:val="000000"/>
          <w:sz w:val="28"/>
        </w:rPr>
        <w:t>
      - Қазақстан Республикасының қолданыстағы заңнамасында көзделген өзге де құқықтар мен міндеттерге ие.</w:t>
      </w:r>
    </w:p>
    <w:bookmarkEnd w:id="41"/>
    <w:bookmarkStart w:name="z48" w:id="42"/>
    <w:p>
      <w:pPr>
        <w:spacing w:after="0"/>
        <w:ind w:left="0"/>
        <w:jc w:val="both"/>
      </w:pPr>
      <w:r>
        <w:rPr>
          <w:rFonts w:ascii="Times New Roman"/>
          <w:b w:val="false"/>
          <w:i w:val="false"/>
          <w:color w:val="000000"/>
          <w:sz w:val="28"/>
        </w:rPr>
        <w:t>
      14. Функциялар:</w:t>
      </w:r>
    </w:p>
    <w:bookmarkEnd w:id="42"/>
    <w:bookmarkStart w:name="z49" w:id="43"/>
    <w:p>
      <w:pPr>
        <w:spacing w:after="0"/>
        <w:ind w:left="0"/>
        <w:jc w:val="both"/>
      </w:pPr>
      <w:r>
        <w:rPr>
          <w:rFonts w:ascii="Times New Roman"/>
          <w:b w:val="false"/>
          <w:i w:val="false"/>
          <w:color w:val="000000"/>
          <w:sz w:val="28"/>
        </w:rPr>
        <w:t>
      1) мемлекеттік тұрғын үй қорынан тұрғын үйді жалдау шарттарын жасасу;</w:t>
      </w:r>
    </w:p>
    <w:bookmarkEnd w:id="43"/>
    <w:bookmarkStart w:name="z50" w:id="44"/>
    <w:p>
      <w:pPr>
        <w:spacing w:after="0"/>
        <w:ind w:left="0"/>
        <w:jc w:val="both"/>
      </w:pPr>
      <w:r>
        <w:rPr>
          <w:rFonts w:ascii="Times New Roman"/>
          <w:b w:val="false"/>
          <w:i w:val="false"/>
          <w:color w:val="000000"/>
          <w:sz w:val="28"/>
        </w:rPr>
        <w:t>
      2) мемлекеттiк тұрғын үй қорынан тұрғын үйдi жекешелендiруге шарттар жасасу;</w:t>
      </w:r>
    </w:p>
    <w:bookmarkEnd w:id="44"/>
    <w:bookmarkStart w:name="z51" w:id="45"/>
    <w:p>
      <w:pPr>
        <w:spacing w:after="0"/>
        <w:ind w:left="0"/>
        <w:jc w:val="both"/>
      </w:pPr>
      <w:r>
        <w:rPr>
          <w:rFonts w:ascii="Times New Roman"/>
          <w:b w:val="false"/>
          <w:i w:val="false"/>
          <w:color w:val="000000"/>
          <w:sz w:val="28"/>
        </w:rPr>
        <w:t>
      3) ордерлер, жалға беру және жекешелендіру шарттарының телнұсқаларын беру;</w:t>
      </w:r>
    </w:p>
    <w:bookmarkEnd w:id="45"/>
    <w:bookmarkStart w:name="z52" w:id="46"/>
    <w:p>
      <w:pPr>
        <w:spacing w:after="0"/>
        <w:ind w:left="0"/>
        <w:jc w:val="both"/>
      </w:pPr>
      <w:r>
        <w:rPr>
          <w:rFonts w:ascii="Times New Roman"/>
          <w:b w:val="false"/>
          <w:i w:val="false"/>
          <w:color w:val="000000"/>
          <w:sz w:val="28"/>
        </w:rPr>
        <w:t>
      4) мемлекеттік тұрғын үй қорынан тұрғын үйге түгендеу жүргізу;</w:t>
      </w:r>
    </w:p>
    <w:bookmarkEnd w:id="46"/>
    <w:bookmarkStart w:name="z53" w:id="47"/>
    <w:p>
      <w:pPr>
        <w:spacing w:after="0"/>
        <w:ind w:left="0"/>
        <w:jc w:val="both"/>
      </w:pPr>
      <w:r>
        <w:rPr>
          <w:rFonts w:ascii="Times New Roman"/>
          <w:b w:val="false"/>
          <w:i w:val="false"/>
          <w:color w:val="000000"/>
          <w:sz w:val="28"/>
        </w:rPr>
        <w:t>
      5) мемлекеттік тұрғын үй қорынан тұрғын үйге мұқтаж азаматтардың тізімдеріне түгендеу жүргізу;</w:t>
      </w:r>
    </w:p>
    <w:bookmarkEnd w:id="47"/>
    <w:bookmarkStart w:name="z54" w:id="48"/>
    <w:p>
      <w:pPr>
        <w:spacing w:after="0"/>
        <w:ind w:left="0"/>
        <w:jc w:val="both"/>
      </w:pPr>
      <w:r>
        <w:rPr>
          <w:rFonts w:ascii="Times New Roman"/>
          <w:b w:val="false"/>
          <w:i w:val="false"/>
          <w:color w:val="000000"/>
          <w:sz w:val="28"/>
        </w:rPr>
        <w:t>
      6) Қазақстан Республикасының заңнамалық актілеріне сәйкес азаматтардың жекелеген санаттарын тұрғын үймен қамтамасыз ету;</w:t>
      </w:r>
    </w:p>
    <w:bookmarkEnd w:id="48"/>
    <w:bookmarkStart w:name="z55" w:id="49"/>
    <w:p>
      <w:pPr>
        <w:spacing w:after="0"/>
        <w:ind w:left="0"/>
        <w:jc w:val="both"/>
      </w:pPr>
      <w:r>
        <w:rPr>
          <w:rFonts w:ascii="Times New Roman"/>
          <w:b w:val="false"/>
          <w:i w:val="false"/>
          <w:color w:val="000000"/>
          <w:sz w:val="28"/>
        </w:rPr>
        <w:t>
      7) мемлекеттік тұрғын үй қорынан тұрғын үй бөлу;</w:t>
      </w:r>
    </w:p>
    <w:bookmarkEnd w:id="49"/>
    <w:bookmarkStart w:name="z56" w:id="50"/>
    <w:p>
      <w:pPr>
        <w:spacing w:after="0"/>
        <w:ind w:left="0"/>
        <w:jc w:val="both"/>
      </w:pPr>
      <w:r>
        <w:rPr>
          <w:rFonts w:ascii="Times New Roman"/>
          <w:b w:val="false"/>
          <w:i w:val="false"/>
          <w:color w:val="000000"/>
          <w:sz w:val="28"/>
        </w:rPr>
        <w:t>
      8) мемлекеттік тұрғын үй қорынан тұрғын үй алуға есепте тұрған азаматтардың жеке тізімдерін жүргізу;</w:t>
      </w:r>
    </w:p>
    <w:bookmarkEnd w:id="50"/>
    <w:bookmarkStart w:name="z57" w:id="51"/>
    <w:p>
      <w:pPr>
        <w:spacing w:after="0"/>
        <w:ind w:left="0"/>
        <w:jc w:val="both"/>
      </w:pPr>
      <w:r>
        <w:rPr>
          <w:rFonts w:ascii="Times New Roman"/>
          <w:b w:val="false"/>
          <w:i w:val="false"/>
          <w:color w:val="000000"/>
          <w:sz w:val="28"/>
        </w:rPr>
        <w:t>
      9) тұрғын үй жағдайын жақсартуға мұқтаж азаматтарды есепке алу жағдайын талдау;</w:t>
      </w:r>
    </w:p>
    <w:bookmarkEnd w:id="51"/>
    <w:bookmarkStart w:name="z58" w:id="52"/>
    <w:p>
      <w:pPr>
        <w:spacing w:after="0"/>
        <w:ind w:left="0"/>
        <w:jc w:val="both"/>
      </w:pPr>
      <w:r>
        <w:rPr>
          <w:rFonts w:ascii="Times New Roman"/>
          <w:b w:val="false"/>
          <w:i w:val="false"/>
          <w:color w:val="000000"/>
          <w:sz w:val="28"/>
        </w:rPr>
        <w:t>
      10) иесіз тұрғын үйді коммуналдық меншікке беру;</w:t>
      </w:r>
    </w:p>
    <w:bookmarkEnd w:id="52"/>
    <w:bookmarkStart w:name="z59" w:id="53"/>
    <w:p>
      <w:pPr>
        <w:spacing w:after="0"/>
        <w:ind w:left="0"/>
        <w:jc w:val="both"/>
      </w:pPr>
      <w:r>
        <w:rPr>
          <w:rFonts w:ascii="Times New Roman"/>
          <w:b w:val="false"/>
          <w:i w:val="false"/>
          <w:color w:val="000000"/>
          <w:sz w:val="28"/>
        </w:rPr>
        <w:t>
      11) мемлекеттік мекеме үшін сот шешімі бойынша коммуналдық меншікке жаңадан алынған пәтерлерді уәкілетті органда тіркеу;</w:t>
      </w:r>
    </w:p>
    <w:bookmarkEnd w:id="53"/>
    <w:bookmarkStart w:name="z60" w:id="54"/>
    <w:p>
      <w:pPr>
        <w:spacing w:after="0"/>
        <w:ind w:left="0"/>
        <w:jc w:val="both"/>
      </w:pPr>
      <w:r>
        <w:rPr>
          <w:rFonts w:ascii="Times New Roman"/>
          <w:b w:val="false"/>
          <w:i w:val="false"/>
          <w:color w:val="000000"/>
          <w:sz w:val="28"/>
        </w:rPr>
        <w:t xml:space="preserve">
      12) коммуналдық заңды тұлғаларға бекітіліп берілмеген мемлекеттік мекемеге пәтерлер беру ("Мемлекеттік мүлік туралы" Қазақстан Республикасы Заңының 2-бабының </w:t>
      </w:r>
      <w:r>
        <w:rPr>
          <w:rFonts w:ascii="Times New Roman"/>
          <w:b w:val="false"/>
          <w:i w:val="false"/>
          <w:color w:val="000000"/>
          <w:sz w:val="28"/>
        </w:rPr>
        <w:t>3-тармағы</w:t>
      </w:r>
      <w:r>
        <w:rPr>
          <w:rFonts w:ascii="Times New Roman"/>
          <w:b w:val="false"/>
          <w:i w:val="false"/>
          <w:color w:val="000000"/>
          <w:sz w:val="28"/>
        </w:rPr>
        <w:t>);</w:t>
      </w:r>
    </w:p>
    <w:bookmarkEnd w:id="54"/>
    <w:bookmarkStart w:name="z61" w:id="55"/>
    <w:p>
      <w:pPr>
        <w:spacing w:after="0"/>
        <w:ind w:left="0"/>
        <w:jc w:val="both"/>
      </w:pPr>
      <w:r>
        <w:rPr>
          <w:rFonts w:ascii="Times New Roman"/>
          <w:b w:val="false"/>
          <w:i w:val="false"/>
          <w:color w:val="000000"/>
          <w:sz w:val="28"/>
        </w:rPr>
        <w:t>
      13) мемлекеттік тұрғын үй қорынан тұрғын үй алу құқығынан айырылған адамдарды сот тәртібімен тану;</w:t>
      </w:r>
    </w:p>
    <w:bookmarkEnd w:id="55"/>
    <w:bookmarkStart w:name="z62" w:id="56"/>
    <w:p>
      <w:pPr>
        <w:spacing w:after="0"/>
        <w:ind w:left="0"/>
        <w:jc w:val="both"/>
      </w:pPr>
      <w:r>
        <w:rPr>
          <w:rFonts w:ascii="Times New Roman"/>
          <w:b w:val="false"/>
          <w:i w:val="false"/>
          <w:color w:val="000000"/>
          <w:sz w:val="28"/>
        </w:rPr>
        <w:t>
      14) мемлекеттік тұрғын үй қорынан заңсыз тұратын азаматтарды шығару;</w:t>
      </w:r>
    </w:p>
    <w:bookmarkEnd w:id="56"/>
    <w:bookmarkStart w:name="z63" w:id="57"/>
    <w:p>
      <w:pPr>
        <w:spacing w:after="0"/>
        <w:ind w:left="0"/>
        <w:jc w:val="both"/>
      </w:pPr>
      <w:r>
        <w:rPr>
          <w:rFonts w:ascii="Times New Roman"/>
          <w:b w:val="false"/>
          <w:i w:val="false"/>
          <w:color w:val="000000"/>
          <w:sz w:val="28"/>
        </w:rPr>
        <w:t>
      15) пәтерлерді бағалау және оларды мемлекеттік мекеменің балансына қою;</w:t>
      </w:r>
    </w:p>
    <w:bookmarkEnd w:id="57"/>
    <w:bookmarkStart w:name="z64" w:id="58"/>
    <w:p>
      <w:pPr>
        <w:spacing w:after="0"/>
        <w:ind w:left="0"/>
        <w:jc w:val="both"/>
      </w:pPr>
      <w:r>
        <w:rPr>
          <w:rFonts w:ascii="Times New Roman"/>
          <w:b w:val="false"/>
          <w:i w:val="false"/>
          <w:color w:val="000000"/>
          <w:sz w:val="28"/>
        </w:rPr>
        <w:t>
      16) өз құзыреті шегінде қаланы дамыту бағдарламасын әзірлейді және ұсынады, оның орындалуын қамтамасыз етеді;</w:t>
      </w:r>
    </w:p>
    <w:bookmarkEnd w:id="58"/>
    <w:bookmarkStart w:name="z65" w:id="59"/>
    <w:p>
      <w:pPr>
        <w:spacing w:after="0"/>
        <w:ind w:left="0"/>
        <w:jc w:val="both"/>
      </w:pPr>
      <w:r>
        <w:rPr>
          <w:rFonts w:ascii="Times New Roman"/>
          <w:b w:val="false"/>
          <w:i w:val="false"/>
          <w:color w:val="000000"/>
          <w:sz w:val="28"/>
        </w:rPr>
        <w:t>
      17) жылу көздерінің, жылу электр және сумен жабдықтау желілерінің тұрақты жұмысын қамтамасыз ету, жолаушыларды тасымалдау, облыс тұрғындарының сапалы мемлекеттік қызметтерге сұранысын қанағаттандыру бойынша жұмыстар кешенін жүзеге асыру;</w:t>
      </w:r>
    </w:p>
    <w:bookmarkEnd w:id="59"/>
    <w:bookmarkStart w:name="z66" w:id="60"/>
    <w:p>
      <w:pPr>
        <w:spacing w:after="0"/>
        <w:ind w:left="0"/>
        <w:jc w:val="both"/>
      </w:pPr>
      <w:r>
        <w:rPr>
          <w:rFonts w:ascii="Times New Roman"/>
          <w:b w:val="false"/>
          <w:i w:val="false"/>
          <w:color w:val="000000"/>
          <w:sz w:val="28"/>
        </w:rPr>
        <w:t>
      18) Қазақстан Республикасының заңнамасына сәйкес мүдделі мемлекеттік органдармен, қала құраушы және басқа да кәсіпорындармен, ұйымдармен және мекемелермен бірлесіп қала аумақтарын санитарлық тазалау және абаттандыру бойынша жұмыстарды жүргізу;</w:t>
      </w:r>
    </w:p>
    <w:bookmarkEnd w:id="60"/>
    <w:bookmarkStart w:name="z67" w:id="61"/>
    <w:p>
      <w:pPr>
        <w:spacing w:after="0"/>
        <w:ind w:left="0"/>
        <w:jc w:val="both"/>
      </w:pPr>
      <w:r>
        <w:rPr>
          <w:rFonts w:ascii="Times New Roman"/>
          <w:b w:val="false"/>
          <w:i w:val="false"/>
          <w:color w:val="000000"/>
          <w:sz w:val="28"/>
        </w:rPr>
        <w:t>
      19) қалада орналасқан және тасымалдауды жүзеге асыратын меншік нысанына қарамастан жолаушылар көлігі кәсіпорындарының жолаушылар мен багажды тасымалдау қағидаларының орындалуын, тарифтердің сақталуын, шартта көзделген функциялардың орындалуына мониторинг жүргізу;</w:t>
      </w:r>
    </w:p>
    <w:bookmarkEnd w:id="61"/>
    <w:bookmarkStart w:name="z68" w:id="62"/>
    <w:p>
      <w:pPr>
        <w:spacing w:after="0"/>
        <w:ind w:left="0"/>
        <w:jc w:val="both"/>
      </w:pPr>
      <w:r>
        <w:rPr>
          <w:rFonts w:ascii="Times New Roman"/>
          <w:b w:val="false"/>
          <w:i w:val="false"/>
          <w:color w:val="000000"/>
          <w:sz w:val="28"/>
        </w:rPr>
        <w:t>
      20) жергілікті деңгейде автомобиль жолдарын жөндеу және күтіп ұстау жөніндегі жұмыстарды жүргізу;</w:t>
      </w:r>
    </w:p>
    <w:bookmarkEnd w:id="62"/>
    <w:bookmarkStart w:name="z69" w:id="63"/>
    <w:p>
      <w:pPr>
        <w:spacing w:after="0"/>
        <w:ind w:left="0"/>
        <w:jc w:val="both"/>
      </w:pPr>
      <w:r>
        <w:rPr>
          <w:rFonts w:ascii="Times New Roman"/>
          <w:b w:val="false"/>
          <w:i w:val="false"/>
          <w:color w:val="000000"/>
          <w:sz w:val="28"/>
        </w:rPr>
        <w:t>
      21) қаланы жылумен, энергиямен, сумен жабдықтау бойынша жұмыс топтарының отырыстарын ұйымдастыру;</w:t>
      </w:r>
    </w:p>
    <w:bookmarkEnd w:id="63"/>
    <w:bookmarkStart w:name="z70" w:id="64"/>
    <w:p>
      <w:pPr>
        <w:spacing w:after="0"/>
        <w:ind w:left="0"/>
        <w:jc w:val="both"/>
      </w:pPr>
      <w:r>
        <w:rPr>
          <w:rFonts w:ascii="Times New Roman"/>
          <w:b w:val="false"/>
          <w:i w:val="false"/>
          <w:color w:val="000000"/>
          <w:sz w:val="28"/>
        </w:rPr>
        <w:t>
      22) қаланы электрмен, жылумен, сумен және канализациямен қамтамасыз ететін жылыту маусымының сапалы өтуін ұйымдастыру;</w:t>
      </w:r>
    </w:p>
    <w:bookmarkEnd w:id="64"/>
    <w:bookmarkStart w:name="z71" w:id="65"/>
    <w:p>
      <w:pPr>
        <w:spacing w:after="0"/>
        <w:ind w:left="0"/>
        <w:jc w:val="both"/>
      </w:pPr>
      <w:r>
        <w:rPr>
          <w:rFonts w:ascii="Times New Roman"/>
          <w:b w:val="false"/>
          <w:i w:val="false"/>
          <w:color w:val="000000"/>
          <w:sz w:val="28"/>
        </w:rPr>
        <w:t>
      23) абаттандыру, жолдарды пайдалану, қалаішілік қоғамдық жолаушылар тасымалы ұйымдары және басқа да бағдарламалар бойынша мемлекеттік сатып алулар бойынша конкурстарды ұйымдастыру және өткізу;</w:t>
      </w:r>
    </w:p>
    <w:bookmarkEnd w:id="65"/>
    <w:bookmarkStart w:name="z72" w:id="66"/>
    <w:p>
      <w:pPr>
        <w:spacing w:after="0"/>
        <w:ind w:left="0"/>
        <w:jc w:val="both"/>
      </w:pPr>
      <w:r>
        <w:rPr>
          <w:rFonts w:ascii="Times New Roman"/>
          <w:b w:val="false"/>
          <w:i w:val="false"/>
          <w:color w:val="000000"/>
          <w:sz w:val="28"/>
        </w:rPr>
        <w:t>
      24) өз құзыреті шегінде Қазақстан Республикасының заңнамасына сәйкес өзге де функцияларды жүзеге асыру.</w:t>
      </w:r>
    </w:p>
    <w:bookmarkEnd w:id="66"/>
    <w:bookmarkStart w:name="z100" w:id="67"/>
    <w:p>
      <w:pPr>
        <w:spacing w:after="0"/>
        <w:ind w:left="0"/>
        <w:jc w:val="both"/>
      </w:pPr>
      <w:r>
        <w:rPr>
          <w:rFonts w:ascii="Times New Roman"/>
          <w:b w:val="false"/>
          <w:i w:val="false"/>
          <w:color w:val="000000"/>
          <w:sz w:val="28"/>
        </w:rPr>
        <w:t>
      25) мемлекеттік мекеменің қызметінде жобалық басқаруды жүзеге асыру</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Қарағанды облысы Шахтинск қаласының әкімдігінің 25.07.2023 </w:t>
      </w:r>
      <w:r>
        <w:rPr>
          <w:rFonts w:ascii="Times New Roman"/>
          <w:b w:val="false"/>
          <w:i w:val="false"/>
          <w:color w:val="000000"/>
          <w:sz w:val="28"/>
        </w:rPr>
        <w:t>№ 35/03</w:t>
      </w:r>
      <w:r>
        <w:rPr>
          <w:rFonts w:ascii="Times New Roman"/>
          <w:b w:val="false"/>
          <w:i w:val="false"/>
          <w:color w:val="ff0000"/>
          <w:sz w:val="28"/>
        </w:rPr>
        <w:t xml:space="preserve"> (оның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3" w:id="68"/>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8"/>
    <w:bookmarkStart w:name="z74" w:id="69"/>
    <w:p>
      <w:pPr>
        <w:spacing w:after="0"/>
        <w:ind w:left="0"/>
        <w:jc w:val="both"/>
      </w:pPr>
      <w:r>
        <w:rPr>
          <w:rFonts w:ascii="Times New Roman"/>
          <w:b w:val="false"/>
          <w:i w:val="false"/>
          <w:color w:val="000000"/>
          <w:sz w:val="28"/>
        </w:rPr>
        <w:t>
      15. Мемлекеттік мекемеге басшылықты мемлекеттік мекемеге жүктелген міндеттердің орындалуына және оның өкілеттіктерін жүзеге асыруына дербес жауапты болатын бірінші басшы жүзеге асырады.</w:t>
      </w:r>
    </w:p>
    <w:bookmarkEnd w:id="69"/>
    <w:bookmarkStart w:name="z75" w:id="70"/>
    <w:p>
      <w:pPr>
        <w:spacing w:after="0"/>
        <w:ind w:left="0"/>
        <w:jc w:val="both"/>
      </w:pPr>
      <w:r>
        <w:rPr>
          <w:rFonts w:ascii="Times New Roman"/>
          <w:b w:val="false"/>
          <w:i w:val="false"/>
          <w:color w:val="000000"/>
          <w:sz w:val="28"/>
        </w:rPr>
        <w:t>
      16. Мемлекеттік мекеменің бірінші басшысы Қазақстан Республикасының заңнамасына сәйкес қызметке тағайындалады және қызметтен босатылады.</w:t>
      </w:r>
    </w:p>
    <w:bookmarkEnd w:id="70"/>
    <w:bookmarkStart w:name="z76" w:id="71"/>
    <w:p>
      <w:pPr>
        <w:spacing w:after="0"/>
        <w:ind w:left="0"/>
        <w:jc w:val="both"/>
      </w:pPr>
      <w:r>
        <w:rPr>
          <w:rFonts w:ascii="Times New Roman"/>
          <w:b w:val="false"/>
          <w:i w:val="false"/>
          <w:color w:val="000000"/>
          <w:sz w:val="28"/>
        </w:rPr>
        <w:t>
      17. Мемлекеттік мекеменің бірінші басшысының өкілеттігі:</w:t>
      </w:r>
    </w:p>
    <w:bookmarkEnd w:id="71"/>
    <w:bookmarkStart w:name="z77" w:id="72"/>
    <w:p>
      <w:pPr>
        <w:spacing w:after="0"/>
        <w:ind w:left="0"/>
        <w:jc w:val="both"/>
      </w:pPr>
      <w:r>
        <w:rPr>
          <w:rFonts w:ascii="Times New Roman"/>
          <w:b w:val="false"/>
          <w:i w:val="false"/>
          <w:color w:val="000000"/>
          <w:sz w:val="28"/>
        </w:rPr>
        <w:t>
      1) мемлекеттік мекеменің қызметіне жалпы басшылықты жүзеге асырады;</w:t>
      </w:r>
    </w:p>
    <w:bookmarkEnd w:id="72"/>
    <w:bookmarkStart w:name="z78" w:id="73"/>
    <w:p>
      <w:pPr>
        <w:spacing w:after="0"/>
        <w:ind w:left="0"/>
        <w:jc w:val="both"/>
      </w:pPr>
      <w:r>
        <w:rPr>
          <w:rFonts w:ascii="Times New Roman"/>
          <w:b w:val="false"/>
          <w:i w:val="false"/>
          <w:color w:val="000000"/>
          <w:sz w:val="28"/>
        </w:rPr>
        <w:t>
      2) мемлекеттiк мекеменiң Ережесi мен құрылымын, сондай-ақ оларға енгiзiлетiн өзгерiстердi қала әкiмдiгiнiң бекiтуiне ұсынады;</w:t>
      </w:r>
    </w:p>
    <w:bookmarkEnd w:id="73"/>
    <w:bookmarkStart w:name="z79" w:id="74"/>
    <w:p>
      <w:pPr>
        <w:spacing w:after="0"/>
        <w:ind w:left="0"/>
        <w:jc w:val="both"/>
      </w:pPr>
      <w:r>
        <w:rPr>
          <w:rFonts w:ascii="Times New Roman"/>
          <w:b w:val="false"/>
          <w:i w:val="false"/>
          <w:color w:val="000000"/>
          <w:sz w:val="28"/>
        </w:rPr>
        <w:t>
      3) жеке және заңды тұлғалардың өтініштерімен, қабылдау, есепке алу және есепке алу жағдайымен жұмысты ұйымдастырады;</w:t>
      </w:r>
    </w:p>
    <w:bookmarkEnd w:id="74"/>
    <w:bookmarkStart w:name="z80" w:id="75"/>
    <w:p>
      <w:pPr>
        <w:spacing w:after="0"/>
        <w:ind w:left="0"/>
        <w:jc w:val="both"/>
      </w:pPr>
      <w:r>
        <w:rPr>
          <w:rFonts w:ascii="Times New Roman"/>
          <w:b w:val="false"/>
          <w:i w:val="false"/>
          <w:color w:val="000000"/>
          <w:sz w:val="28"/>
        </w:rPr>
        <w:t>
      4) мемлекеттік мекеме қызметкерлерінің лауазымдық нұсқаулықтарын бекітеді;</w:t>
      </w:r>
    </w:p>
    <w:bookmarkEnd w:id="75"/>
    <w:bookmarkStart w:name="z81" w:id="76"/>
    <w:p>
      <w:pPr>
        <w:spacing w:after="0"/>
        <w:ind w:left="0"/>
        <w:jc w:val="both"/>
      </w:pPr>
      <w:r>
        <w:rPr>
          <w:rFonts w:ascii="Times New Roman"/>
          <w:b w:val="false"/>
          <w:i w:val="false"/>
          <w:color w:val="000000"/>
          <w:sz w:val="28"/>
        </w:rPr>
        <w:t>
      5) мемлекеттік мекеме атынан сенімхатсыз әрекет етеді;</w:t>
      </w:r>
    </w:p>
    <w:bookmarkEnd w:id="76"/>
    <w:bookmarkStart w:name="z82" w:id="77"/>
    <w:p>
      <w:pPr>
        <w:spacing w:after="0"/>
        <w:ind w:left="0"/>
        <w:jc w:val="both"/>
      </w:pPr>
      <w:r>
        <w:rPr>
          <w:rFonts w:ascii="Times New Roman"/>
          <w:b w:val="false"/>
          <w:i w:val="false"/>
          <w:color w:val="000000"/>
          <w:sz w:val="28"/>
        </w:rPr>
        <w:t>
      6) мемлекеттік органдарда және өзге де ұйымдарда мемлекеттік мекеменің мүддесін білдіреді;</w:t>
      </w:r>
    </w:p>
    <w:bookmarkEnd w:id="77"/>
    <w:bookmarkStart w:name="z83" w:id="78"/>
    <w:p>
      <w:pPr>
        <w:spacing w:after="0"/>
        <w:ind w:left="0"/>
        <w:jc w:val="both"/>
      </w:pPr>
      <w:r>
        <w:rPr>
          <w:rFonts w:ascii="Times New Roman"/>
          <w:b w:val="false"/>
          <w:i w:val="false"/>
          <w:color w:val="000000"/>
          <w:sz w:val="28"/>
        </w:rPr>
        <w:t>
      7) келісім-шарттар жасайды;</w:t>
      </w:r>
    </w:p>
    <w:bookmarkEnd w:id="78"/>
    <w:bookmarkStart w:name="z84" w:id="79"/>
    <w:p>
      <w:pPr>
        <w:spacing w:after="0"/>
        <w:ind w:left="0"/>
        <w:jc w:val="both"/>
      </w:pPr>
      <w:r>
        <w:rPr>
          <w:rFonts w:ascii="Times New Roman"/>
          <w:b w:val="false"/>
          <w:i w:val="false"/>
          <w:color w:val="000000"/>
          <w:sz w:val="28"/>
        </w:rPr>
        <w:t>
      8) сенімхаттар береді;</w:t>
      </w:r>
    </w:p>
    <w:bookmarkEnd w:id="79"/>
    <w:bookmarkStart w:name="z85" w:id="80"/>
    <w:p>
      <w:pPr>
        <w:spacing w:after="0"/>
        <w:ind w:left="0"/>
        <w:jc w:val="both"/>
      </w:pPr>
      <w:r>
        <w:rPr>
          <w:rFonts w:ascii="Times New Roman"/>
          <w:b w:val="false"/>
          <w:i w:val="false"/>
          <w:color w:val="000000"/>
          <w:sz w:val="28"/>
        </w:rPr>
        <w:t>
      9) мемлекеттiк мекеменiң iссапарларды, тағылымдамадан өтуiн, қызметкерлердiң қазақстандық және шетелдiк оқу орталықтарында оқуын және персоналды дамытудың өзге де түрлерiн жүргiзу тәртiбi мен жоспарларын бекiтедi;</w:t>
      </w:r>
    </w:p>
    <w:bookmarkEnd w:id="80"/>
    <w:bookmarkStart w:name="z86" w:id="81"/>
    <w:p>
      <w:pPr>
        <w:spacing w:after="0"/>
        <w:ind w:left="0"/>
        <w:jc w:val="both"/>
      </w:pPr>
      <w:r>
        <w:rPr>
          <w:rFonts w:ascii="Times New Roman"/>
          <w:b w:val="false"/>
          <w:i w:val="false"/>
          <w:color w:val="000000"/>
          <w:sz w:val="28"/>
        </w:rPr>
        <w:t>
      10) банк шоттарын ашады;</w:t>
      </w:r>
    </w:p>
    <w:bookmarkEnd w:id="81"/>
    <w:bookmarkStart w:name="z87" w:id="82"/>
    <w:p>
      <w:pPr>
        <w:spacing w:after="0"/>
        <w:ind w:left="0"/>
        <w:jc w:val="both"/>
      </w:pPr>
      <w:r>
        <w:rPr>
          <w:rFonts w:ascii="Times New Roman"/>
          <w:b w:val="false"/>
          <w:i w:val="false"/>
          <w:color w:val="000000"/>
          <w:sz w:val="28"/>
        </w:rPr>
        <w:t>
      11) барлық қызметкерлерге міндетті бұйрықтар шығарады және нұсқаулар береді;</w:t>
      </w:r>
    </w:p>
    <w:bookmarkEnd w:id="82"/>
    <w:bookmarkStart w:name="z88" w:id="83"/>
    <w:p>
      <w:pPr>
        <w:spacing w:after="0"/>
        <w:ind w:left="0"/>
        <w:jc w:val="both"/>
      </w:pPr>
      <w:r>
        <w:rPr>
          <w:rFonts w:ascii="Times New Roman"/>
          <w:b w:val="false"/>
          <w:i w:val="false"/>
          <w:color w:val="000000"/>
          <w:sz w:val="28"/>
        </w:rPr>
        <w:t>
      12) уәкілетті орган тағайындайтын қызметкерлерді қоспағанда, мемлекеттік мекеменің қызметкерлерін жұмысқа қабылдайды және жұмыстан босатады;</w:t>
      </w:r>
    </w:p>
    <w:bookmarkEnd w:id="83"/>
    <w:bookmarkStart w:name="z89" w:id="84"/>
    <w:p>
      <w:pPr>
        <w:spacing w:after="0"/>
        <w:ind w:left="0"/>
        <w:jc w:val="both"/>
      </w:pPr>
      <w:r>
        <w:rPr>
          <w:rFonts w:ascii="Times New Roman"/>
          <w:b w:val="false"/>
          <w:i w:val="false"/>
          <w:color w:val="000000"/>
          <w:sz w:val="28"/>
        </w:rPr>
        <w:t>
      13) мемлекеттік мекеме қызметкерлеріне Қазақстан Республикасының заңнамасында белгіленген тәртіппен көтермелеу шараларын қолданады және тәртіптік жазалар қолданады;</w:t>
      </w:r>
    </w:p>
    <w:bookmarkEnd w:id="84"/>
    <w:bookmarkStart w:name="z90" w:id="85"/>
    <w:p>
      <w:pPr>
        <w:spacing w:after="0"/>
        <w:ind w:left="0"/>
        <w:jc w:val="both"/>
      </w:pPr>
      <w:r>
        <w:rPr>
          <w:rFonts w:ascii="Times New Roman"/>
          <w:b w:val="false"/>
          <w:i w:val="false"/>
          <w:color w:val="000000"/>
          <w:sz w:val="28"/>
        </w:rPr>
        <w:t>
      14) сыбайлас жемқорлыққа қарсы іс-қимыл шараларын қабылдайды;</w:t>
      </w:r>
    </w:p>
    <w:bookmarkEnd w:id="85"/>
    <w:bookmarkStart w:name="z91" w:id="86"/>
    <w:p>
      <w:pPr>
        <w:spacing w:after="0"/>
        <w:ind w:left="0"/>
        <w:jc w:val="both"/>
      </w:pPr>
      <w:r>
        <w:rPr>
          <w:rFonts w:ascii="Times New Roman"/>
          <w:b w:val="false"/>
          <w:i w:val="false"/>
          <w:color w:val="000000"/>
          <w:sz w:val="28"/>
        </w:rPr>
        <w:t>
      15) сыбайлас жемқорлыққа қарсы заңнаманың орындалуына дербес жауапты болады;</w:t>
      </w:r>
    </w:p>
    <w:bookmarkEnd w:id="86"/>
    <w:bookmarkStart w:name="z92" w:id="87"/>
    <w:p>
      <w:pPr>
        <w:spacing w:after="0"/>
        <w:ind w:left="0"/>
        <w:jc w:val="both"/>
      </w:pPr>
      <w:r>
        <w:rPr>
          <w:rFonts w:ascii="Times New Roman"/>
          <w:b w:val="false"/>
          <w:i w:val="false"/>
          <w:color w:val="000000"/>
          <w:sz w:val="28"/>
        </w:rPr>
        <w:t>
      16) Қазақстан Республикасының заңнамасын және мемлекеттік қызмет көрсету саласындағы өзге де нормативтік құқықтық актілерді бұзғаны үшін жауаптылықта болады.</w:t>
      </w:r>
    </w:p>
    <w:bookmarkEnd w:id="87"/>
    <w:bookmarkStart w:name="z93" w:id="88"/>
    <w:p>
      <w:pPr>
        <w:spacing w:after="0"/>
        <w:ind w:left="0"/>
        <w:jc w:val="both"/>
      </w:pPr>
      <w:r>
        <w:rPr>
          <w:rFonts w:ascii="Times New Roman"/>
          <w:b w:val="false"/>
          <w:i w:val="false"/>
          <w:color w:val="000000"/>
          <w:sz w:val="28"/>
        </w:rPr>
        <w:t>
      17) Қазақстан Республикасының заңнамасымен, осы Ережемен және уәкілетті органмен жүктелген өзге де функцияларды жүзеге асырады.</w:t>
      </w:r>
    </w:p>
    <w:bookmarkEnd w:id="88"/>
    <w:bookmarkStart w:name="z94" w:id="89"/>
    <w:p>
      <w:pPr>
        <w:spacing w:after="0"/>
        <w:ind w:left="0"/>
        <w:jc w:val="both"/>
      </w:pPr>
      <w:r>
        <w:rPr>
          <w:rFonts w:ascii="Times New Roman"/>
          <w:b w:val="false"/>
          <w:i w:val="false"/>
          <w:color w:val="000000"/>
          <w:sz w:val="28"/>
        </w:rPr>
        <w:t>
      18. Мемлекеттік мекеменің басшысы болмаған кезеңде оның өкілеттіктерін қолданыстағы заңнамаға сәйкес оны алмастыратын тұлға жүзеге асырады.</w:t>
      </w:r>
    </w:p>
    <w:bookmarkEnd w:id="89"/>
    <w:bookmarkStart w:name="z95" w:id="90"/>
    <w:p>
      <w:pPr>
        <w:spacing w:after="0"/>
        <w:ind w:left="0"/>
        <w:jc w:val="left"/>
      </w:pPr>
      <w:r>
        <w:rPr>
          <w:rFonts w:ascii="Times New Roman"/>
          <w:b/>
          <w:i w:val="false"/>
          <w:color w:val="000000"/>
        </w:rPr>
        <w:t xml:space="preserve"> 4. Мемлекеттік мекеменің мүлкі</w:t>
      </w:r>
    </w:p>
    <w:bookmarkEnd w:id="90"/>
    <w:bookmarkStart w:name="z96" w:id="91"/>
    <w:p>
      <w:pPr>
        <w:spacing w:after="0"/>
        <w:ind w:left="0"/>
        <w:jc w:val="both"/>
      </w:pPr>
      <w:r>
        <w:rPr>
          <w:rFonts w:ascii="Times New Roman"/>
          <w:b w:val="false"/>
          <w:i w:val="false"/>
          <w:color w:val="000000"/>
          <w:sz w:val="28"/>
        </w:rPr>
        <w:t>
      19. Мемлекеттік мекеменің заңнамада көзделген жағдайларда жедел басқару құқығында оқшауланған мүлкі болу мүмкін.</w:t>
      </w:r>
    </w:p>
    <w:bookmarkEnd w:id="91"/>
    <w:bookmarkStart w:name="z97" w:id="92"/>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2"/>
    <w:bookmarkStart w:name="z98" w:id="93"/>
    <w:p>
      <w:pPr>
        <w:spacing w:after="0"/>
        <w:ind w:left="0"/>
        <w:jc w:val="both"/>
      </w:pPr>
      <w:r>
        <w:rPr>
          <w:rFonts w:ascii="Times New Roman"/>
          <w:b w:val="false"/>
          <w:i w:val="false"/>
          <w:color w:val="000000"/>
          <w:sz w:val="28"/>
        </w:rPr>
        <w:t>
      20. Мемлекеттік мекемеге бекітілген мүлік коммуналдық меншікке жатады.</w:t>
      </w:r>
    </w:p>
    <w:bookmarkEnd w:id="93"/>
    <w:bookmarkStart w:name="z99" w:id="94"/>
    <w:p>
      <w:pPr>
        <w:spacing w:after="0"/>
        <w:ind w:left="0"/>
        <w:jc w:val="both"/>
      </w:pPr>
      <w:r>
        <w:rPr>
          <w:rFonts w:ascii="Times New Roman"/>
          <w:b w:val="false"/>
          <w:i w:val="false"/>
          <w:color w:val="000000"/>
          <w:sz w:val="28"/>
        </w:rPr>
        <w:t>
      21. Мемлекеттік мекеменің өз бетімен иеліктен шығаруға құқығы жоқ, егер заңнамада өзгеше көзделмесе, өзіне бекітілген мүлікке және қаржыландыру жоспары бойынша өзіне бөлінген қаражат есебінен сатып алынған мүлікке өзге де тәсілмен билік етуге құқығы бар.</w:t>
      </w:r>
    </w:p>
    <w:bookmarkEnd w:id="94"/>
    <w:p>
      <w:pPr>
        <w:spacing w:after="0"/>
        <w:ind w:left="0"/>
        <w:jc w:val="left"/>
      </w:pPr>
      <w:r>
        <w:rPr>
          <w:rFonts w:ascii="Times New Roman"/>
          <w:b/>
          <w:i w:val="false"/>
          <w:color w:val="000000"/>
        </w:rPr>
        <w:t xml:space="preserve"> 5. Мемлекеттік мекемені қайта құру және тарату</w:t>
      </w:r>
    </w:p>
    <w:bookmarkStart w:name="z101" w:id="95"/>
    <w:p>
      <w:pPr>
        <w:spacing w:after="0"/>
        <w:ind w:left="0"/>
        <w:jc w:val="both"/>
      </w:pPr>
      <w:r>
        <w:rPr>
          <w:rFonts w:ascii="Times New Roman"/>
          <w:b w:val="false"/>
          <w:i w:val="false"/>
          <w:color w:val="000000"/>
          <w:sz w:val="28"/>
        </w:rPr>
        <w:t>
      22. Мемлекеттік мекемені қайта ұйымдастыру және тарату Қазақстан Республикасының заңнамасына сәйкес жүзеге асырылады.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