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75f8" w14:textId="8fa7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2021 жылғы 24 желтоқсандағы № 105/11 "2022-2024 жылдарға арналған Шахтинск аймағындағы кенттер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2022 жылғы 29 наурыздағы № 125/12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"2022-2024 жылдарға арналған Шахтинск аймағындағы кенттер бюджеті туралы" 2021 жылғы 24 желтоқсандағы № 105/11 болып (Нормативтік құқықтық актілерді мемлекеттік тіркеу тізілімінде №162194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420 822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48 126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- 372 630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- 425 864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 ) – -5 042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5 042 мың теңге: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5 042 мың теңге.";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24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кенттер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24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Шахан кенті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желтоқсаны № 105/11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Долинка кенті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желтоқсаны № 105/11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Новодолинский кенті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