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d61a" w14:textId="7b7d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2021 жылғы 24 желтоқсандағы № 104/11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2 желтоқсандағы № 196/19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"2022-2024 жылдарға арналған қалалық бюджет туралы" 2021 жылғы 24 желтоқсандағы № 104/11 болып (Нормативтік құқықтық актілерді мемлекеттік тіркеу тізілімінде № 26173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11 948 804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2 102 628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34 286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87 960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- 9 723 930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12 953 473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- 1 004 669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1 004 669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466 158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1 470 827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желтоқсандағы № 196/19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104/11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9 723 915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9 723 915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Аудандықмаңызыбаравтомобильжолдарынжәнеелді-мекендердіңкөшелерінкүрделіжәнеорташажөндеу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трансферте 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аткарушы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1 470 827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желтоқсандағы № 196/19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желтоқсаны № 104/11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 депутаттары қызметінің тиімділігін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 рбасқармасы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өмірсүрусапасынарттыруға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ерекшееңбек жағдайлары үшінме 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реконструкциялау. 2-кезек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қабатты тұрғын үйдің құрылысы. Қарағанды облысы, Шахтинск қаласы, Карл Маркс к., 54 ғимарат (абаттандырусыз және сыртқы инженерлік желілерсіз) (қоса қаржыландыру)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учаскеге жеке тұрғын үй құрылысына инженерлік-коммуникациялық инфрақұрылым құрылысы (электрмен жабдықтау)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 шынықтыру- сауықтыру кешенінің құрылысы (реттеу)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желтоқсандағы № 196/19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желтоқсаны № 104/11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су құбыры желілерін реконструкциялау. 2-кезек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қабатты тұрғын үйдің құрылысы. Қарағанды облысы, Шахтинск қаласы, Карл Маркс к., 54 ғимарат (абаттандырусыз және сыртқы инженерлік желілерсіз) (қоса қаржыландыру)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учаскеге жеке тұрғын үй құрылысына инженерлік-коммуникациялық инфрақұрылым құрылысы (электрмен жабдықтау)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дене шынықтыру- сауықтыру кешенінің құрылысы (реттеу)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