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fa22" w14:textId="7c6f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2021 жылғы 23 желтоқсандағы № 16/152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10 наурыздағы № 19/185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мәслихаттың "2022-2024 жылдарға арналған аудандық бюджет туралы" 2021 жылғы 23 желтоқсандағы № 16/152 (Нормативтік құқықтық актілерді мемлекеттік тіркеу тізілімінде № 25987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12 404 315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4 351 386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72 770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493 375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7 486 784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12 752 881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116 340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156 213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39 873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464 906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464 906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156 213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523 248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831 941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Абай ауданы әкімдігінің 2022 жылға арналған резерві 45 643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4 351 386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маңызы бар қалалар, ауылдар, кенттер, ауылдық округтер бюджеттеріне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елді мекендердің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