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cb7a" w14:textId="ee7c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2022 жылғы 2 желтоқсандағы № 366 қаулысы. Жойылды - Қарағанды облысы Қарқаралы ауданының әкімдігінің 2023 жылғы 3 қазандағы № 266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Жойылды - Қарағанды облысы Қарқаралы ауданының әкімдігінің 03.10.2023 </w:t>
      </w:r>
      <w:r>
        <w:rPr>
          <w:rFonts w:ascii="Times New Roman"/>
          <w:b w:val="false"/>
          <w:i w:val="false"/>
          <w:color w:val="000000"/>
          <w:sz w:val="28"/>
        </w:rPr>
        <w:t>№ 266</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еңгізіледі.</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13898 болып тіркелген)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 бойынша пробация қызметінің есебінде тұрған адамдарды жұмысқа орналастыру үшін 2023 жылға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2023 жылдың 01 қаңтарынан бастап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2022 жылғы "02" желтоқсандағы</w:t>
            </w:r>
            <w:r>
              <w:br/>
            </w:r>
            <w:r>
              <w:rPr>
                <w:rFonts w:ascii="Times New Roman"/>
                <w:b w:val="false"/>
                <w:i w:val="false"/>
                <w:color w:val="000000"/>
                <w:sz w:val="20"/>
              </w:rPr>
              <w:t>№ 366 қаулысына қосымша</w:t>
            </w:r>
          </w:p>
        </w:tc>
      </w:tr>
    </w:tbl>
    <w:bookmarkStart w:name="z10" w:id="4"/>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Қарқаралы ауданы ұйымдарының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"Кабишев Бауржан Саятович"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