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ba2f" w14:textId="0bcb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Бақты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21 желтоқсандағы № VII-28/222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Бақты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Бақты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 </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- 28/222</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Бақты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Бақты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ережелеріне сәйкес әзірленді, және Қарағанды облысы Қарқаралы ауданы Бақты ауылдық округінің Бақты ауылы, Абыз ауылы, Шолаққайың ауылы, (бұдан әрі - Бақты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Бақты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аспайтын Бақты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Бақты ауылдық округінің әкімі (бұдан әрі- Бақты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Бақты ауылдық округінің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Бақты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Бақты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Бақты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Бақты ауылдық округінің әкімі немесе ол уәкілеттік берген тұлға ашады. Бақты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Бақты ауылдық округі көшелерінің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Бақты ауылдық округі әкімінің аппаратына жиналыс өткізілген күннен бастап екі жұмыс күні ішінде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- 28/222</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Бақты ауылдық округінің Бақты ауылы, Абыз ауылы, Шолаққайың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ауылы, Абыз ауылы, Шолаққайың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Мезгілбайұлы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Арқаркөзұлы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 ауылы, Абыз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Шолаққайың ауылы, Шолаққайың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