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96c5" w14:textId="1309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2022 жылғы 8 желтоқсандағы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ветеринариялық-санитарлық инспекторының 2022 жылғы 07 желтоқсандағы №06-05-02-16/519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Мартбек Мамыраев ауылдық округінің "Қоспақ" қыстағындағы "Свиридов" шаруа қожалығы аумағында ірі қара мал арасында қарасан ауруын жою бойынша кешендік ветеринариялық-санитарлық іс-шаралар жүргізілуіне орай белгіленген карантин алып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 Мартбек Мамыраев ауылдық округі әкімінің 2022 жылғы 30 қарашадағы № 9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Аскербекулы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