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de61" w14:textId="05ed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99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29 шілдедегі № 148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 – 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7 534 948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1 399 777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64 388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6 070 783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7 979 319,1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141 232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188 374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- 585 603,1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585 603,1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188 374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57 454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454 683,1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бизнес-идеяларды жүзеге асыру үшін гранттар,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