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3af5" w14:textId="3263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Изенді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Изенді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Изенді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Изенді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Изенді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Изенді ауылының (одан әрі – Изенді ауылы)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Изенді ауылының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Изенді ауылының аумағы: Изенді ауыл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Изенді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Изенді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Изенді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Изенді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Изенді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Изенді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Изенді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Изенді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Изенді ауылының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Изенді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Изенді ауылының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