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4a54" w14:textId="3a44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2021 жылғы 24 желтоқсандағы № 156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26 сәуірдегі № 211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2022-2024 жылдарға арналған бюджеті туралы" 2021 жылғы 24 желтоқсандағы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9 326 358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1 325 571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24 587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- 13 025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- 7 963 175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10 316 702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- 208 603 мың теңге –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- 275 670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- 67 067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- 1 198 947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1 198 947 мың теңге –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- 275 670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74 718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- 997 995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сәуірдегі № 211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156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404 904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7 958 843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бірыңғай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- 1 198 947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сәуірдегі № 211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бюджетіне берілетін нысаналы трансферттер және бюджеттік несие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айлықақыларына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 есебінен 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мекендердің көшелеріне күрделі, орташа және ағымдағы жөндеу жүргізуге,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топтары, кезекте тұрған көп балалы отбасылар үшін 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экономика және қаржы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