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d675" w14:textId="8ecd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14 сессиясының 2021 жылғы 24 желтоқсандағы № 156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30 қарашадағы № 328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"2022-2024 жылдарға арналған аудандық бюджет туралы" 2021 жылғы 24 желтоқсандағы № 156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26023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10 128 040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1 514 882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39 352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- 13 025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8 560 781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11 118 384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153 469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220 536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- 67 067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қалдық - 0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- 1 143 813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1 143 813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220 536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74 718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- 997 995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Саққұлақов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қарашадағы №328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10 128 040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519 404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8 560 781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8 556 449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8 556 449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бірыңғай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- 1 143 813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қарашадағы №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"24"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бюджетіне берілетін нысаналы трансферттер және бюджеттік несие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2 860 112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үшін Қазақстан Республикасының Ұлттық қорынан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және Қазақстан Республикасының Ұлттық қорынан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кепілдендірілген трансферт есебінен 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айлықақыларына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 есебінен 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қатынастары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кәсіпкерлік және өнеркәсіп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кепілдендірілген трансферттер есебінен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жолдарына (қала көшелеріне) және елді мекендердің көшелеріне күрделі, орташа және ағымдағы жөндеу жүргізуге,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1 603 269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топтары, кезекте тұрған көп балалы отбасылар үшін коммуналдық тұрғын үй қорының тұрғын үйін салуға және (немесе) реконструкциялауға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экономика және қаржы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