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92de" w14:textId="73a9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2021 жылғы 23 желтоқсандағы № 10/81 "2022–2024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2022 жылғы 4 наурыздағы № 12/112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Приозерск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2021 жылғы 23 желтоқсандағы № 10/81 "2022-2024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3 369 985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391 368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28 022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31 160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2 919 435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3 491 304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алу 121 319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121 319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121 319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наурыздағы № 12/112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10/81 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наурыздағы № 12/112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10/81 шешіміне 4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инвестициялық жобаларды іске асыруға бағытталған, жергілікті бюджеттік даму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