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4458" w14:textId="e0f4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Белкөл кентінің бюджеті туралы" Қызылорда қалалық мәслихатының 2021 жылғы 29 желтоқсандағы № 99-16/2 шешіміне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22 қарашадағы № 187-27/2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Белкөл кентінің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99-16/2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81 593,8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24 865,4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56 610,8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85 497,2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-3 903,4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3 903,4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3 903,4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187-27/2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Белкөл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