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65d" w14:textId="3c3b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Жетес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желтоқсандағы № 346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52 516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51 756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Жетес би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көосетілетін ең жақын денсаулық сақтау ұйымына дейін жеткізуді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2-қосымша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3-қосымша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4-қосымша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Жетес би ауылдық округі бюджетін атқару процесінде секвестрлеуге жатпайтын бюджеттік бағдарламалар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