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b75b" w14:textId="00db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"Үгіттік баспа материалдарын орналастыру үшін орындар белгілеу туралы" Қазалы ауданы әкімдігінің 2015 жылғы 04 наурыздағы № 51 қаулысына өзгерістер енгізу туралы" Қазалы ауданы әкімдігінің 2022 жылғы 05 сәуірдегі № 46 қаулысын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 әкімдігінің 2022 жылғы 4 мамырдағы № 68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әкiмдiгi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"Үгіттік баспа материалдарын орналастыру үшін орындар белгілеу туралы" Қазалы ауданы әкімдігінің 2015 жылғы 04 наурыздағы № 51 қаулысына өзгерістер енгізу туралы" Қазалы ауданы әкімдігінің 2022 жылғы 05 сәуірдегі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