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fe5e" w14:textId="806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189 "2022-2024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Бірлік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71811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73329,6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Бірлік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округіндегі Тәуелсіздік, Жанкожа батыр көшелеріне 26 дана түнгі жарықшамдар бағанасын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ескі болуына сәйкес жаңа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"Нарман" каналын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